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6053" w14:textId="371A448F" w:rsidR="00F1433E" w:rsidRPr="00351841" w:rsidRDefault="00F1433E" w:rsidP="00F1433E">
      <w:pPr>
        <w:widowControl w:val="0"/>
        <w:autoSpaceDE w:val="0"/>
        <w:autoSpaceDN w:val="0"/>
        <w:spacing w:before="239" w:after="0" w:line="240" w:lineRule="auto"/>
        <w:jc w:val="center"/>
        <w:rPr>
          <w:rFonts w:ascii="Calibri" w:eastAsia="Century Gothic" w:hAnsi="Calibri" w:cs="Calibri"/>
          <w:b/>
          <w:kern w:val="0"/>
          <w:sz w:val="24"/>
          <w:lang w:val="en-US"/>
          <w14:ligatures w14:val="none"/>
        </w:rPr>
      </w:pPr>
      <w:r w:rsidRPr="00351841">
        <w:rPr>
          <w:rFonts w:ascii="Calibri" w:hAnsi="Calibri" w:cs="Calibri"/>
          <w:noProof/>
        </w:rPr>
        <w:drawing>
          <wp:anchor distT="0" distB="0" distL="114300" distR="114300" simplePos="0" relativeHeight="251659264" behindDoc="0" locked="0" layoutInCell="1" allowOverlap="1" wp14:anchorId="05C4E71D" wp14:editId="063F57E9">
            <wp:simplePos x="0" y="0"/>
            <wp:positionH relativeFrom="margin">
              <wp:posOffset>2070100</wp:posOffset>
            </wp:positionH>
            <wp:positionV relativeFrom="paragraph">
              <wp:posOffset>-361950</wp:posOffset>
            </wp:positionV>
            <wp:extent cx="1828800" cy="1811491"/>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11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39B7E" w14:textId="77777777" w:rsidR="00F1433E" w:rsidRPr="00351841" w:rsidRDefault="00F1433E" w:rsidP="00F1433E">
      <w:pPr>
        <w:widowControl w:val="0"/>
        <w:autoSpaceDE w:val="0"/>
        <w:autoSpaceDN w:val="0"/>
        <w:spacing w:before="239" w:after="0" w:line="240" w:lineRule="auto"/>
        <w:jc w:val="center"/>
        <w:rPr>
          <w:rFonts w:ascii="Calibri" w:eastAsia="Century Gothic" w:hAnsi="Calibri" w:cs="Calibri"/>
          <w:b/>
          <w:kern w:val="0"/>
          <w:sz w:val="24"/>
          <w:lang w:val="en-US"/>
          <w14:ligatures w14:val="none"/>
        </w:rPr>
      </w:pPr>
    </w:p>
    <w:p w14:paraId="7DDB816E" w14:textId="77777777" w:rsidR="00F1433E" w:rsidRPr="00351841" w:rsidRDefault="00F1433E" w:rsidP="00F1433E">
      <w:pPr>
        <w:widowControl w:val="0"/>
        <w:autoSpaceDE w:val="0"/>
        <w:autoSpaceDN w:val="0"/>
        <w:spacing w:before="239" w:after="0" w:line="240" w:lineRule="auto"/>
        <w:jc w:val="center"/>
        <w:rPr>
          <w:rFonts w:ascii="Calibri" w:eastAsia="Century Gothic" w:hAnsi="Calibri" w:cs="Calibri"/>
          <w:b/>
          <w:kern w:val="0"/>
          <w:sz w:val="24"/>
          <w:lang w:val="en-US"/>
          <w14:ligatures w14:val="none"/>
        </w:rPr>
      </w:pPr>
    </w:p>
    <w:p w14:paraId="7153CE32" w14:textId="77777777" w:rsidR="00F1433E" w:rsidRPr="00351841" w:rsidRDefault="00F1433E" w:rsidP="00F1433E">
      <w:pPr>
        <w:widowControl w:val="0"/>
        <w:autoSpaceDE w:val="0"/>
        <w:autoSpaceDN w:val="0"/>
        <w:spacing w:before="239" w:after="0" w:line="240" w:lineRule="auto"/>
        <w:jc w:val="center"/>
        <w:rPr>
          <w:rFonts w:ascii="Calibri" w:eastAsia="Century Gothic" w:hAnsi="Calibri" w:cs="Calibri"/>
          <w:b/>
          <w:kern w:val="0"/>
          <w:sz w:val="24"/>
          <w:lang w:val="en-US"/>
          <w14:ligatures w14:val="none"/>
        </w:rPr>
      </w:pPr>
    </w:p>
    <w:p w14:paraId="22045DB6" w14:textId="77777777" w:rsidR="00F1433E" w:rsidRPr="00351841" w:rsidRDefault="00F1433E" w:rsidP="00F1433E">
      <w:pPr>
        <w:widowControl w:val="0"/>
        <w:autoSpaceDE w:val="0"/>
        <w:autoSpaceDN w:val="0"/>
        <w:spacing w:before="239" w:after="0" w:line="240" w:lineRule="auto"/>
        <w:jc w:val="center"/>
        <w:rPr>
          <w:rFonts w:ascii="Calibri" w:eastAsia="Century Gothic" w:hAnsi="Calibri" w:cs="Calibri"/>
          <w:b/>
          <w:kern w:val="0"/>
          <w:sz w:val="24"/>
          <w:lang w:val="en-US"/>
          <w14:ligatures w14:val="none"/>
        </w:rPr>
      </w:pPr>
    </w:p>
    <w:p w14:paraId="39B20783" w14:textId="77777777" w:rsidR="00F1433E" w:rsidRPr="00351841" w:rsidRDefault="00F1433E" w:rsidP="00F1433E">
      <w:pPr>
        <w:widowControl w:val="0"/>
        <w:autoSpaceDE w:val="0"/>
        <w:autoSpaceDN w:val="0"/>
        <w:spacing w:before="239" w:after="0" w:line="240" w:lineRule="auto"/>
        <w:jc w:val="center"/>
        <w:rPr>
          <w:rFonts w:ascii="Calibri" w:eastAsia="Century Gothic" w:hAnsi="Calibri" w:cs="Calibri"/>
          <w:b/>
          <w:kern w:val="0"/>
          <w:sz w:val="24"/>
          <w:lang w:val="en-US"/>
          <w14:ligatures w14:val="none"/>
        </w:rPr>
      </w:pPr>
    </w:p>
    <w:p w14:paraId="2F957960" w14:textId="1C8BC930" w:rsidR="00F1433E" w:rsidRPr="00351841" w:rsidRDefault="00F1433E" w:rsidP="00F1433E">
      <w:pPr>
        <w:widowControl w:val="0"/>
        <w:autoSpaceDE w:val="0"/>
        <w:autoSpaceDN w:val="0"/>
        <w:spacing w:before="239" w:after="0" w:line="240" w:lineRule="auto"/>
        <w:jc w:val="center"/>
        <w:rPr>
          <w:rFonts w:ascii="Calibri" w:eastAsia="Century Gothic" w:hAnsi="Calibri" w:cs="Calibri"/>
          <w:b/>
          <w:spacing w:val="-2"/>
          <w:kern w:val="0"/>
          <w:sz w:val="24"/>
          <w:lang w:val="en-US"/>
          <w14:ligatures w14:val="none"/>
        </w:rPr>
      </w:pPr>
      <w:r w:rsidRPr="00351841">
        <w:rPr>
          <w:rFonts w:ascii="Calibri" w:eastAsia="Century Gothic" w:hAnsi="Calibri" w:cs="Calibri"/>
          <w:b/>
          <w:kern w:val="0"/>
          <w:sz w:val="24"/>
          <w:lang w:val="en-US"/>
          <w14:ligatures w14:val="none"/>
        </w:rPr>
        <w:t>Recruitment</w:t>
      </w:r>
      <w:r w:rsidRPr="00351841">
        <w:rPr>
          <w:rFonts w:ascii="Calibri" w:eastAsia="Century Gothic" w:hAnsi="Calibri" w:cs="Calibri"/>
          <w:b/>
          <w:spacing w:val="-5"/>
          <w:kern w:val="0"/>
          <w:sz w:val="24"/>
          <w:lang w:val="en-US"/>
          <w14:ligatures w14:val="none"/>
        </w:rPr>
        <w:t xml:space="preserve"> </w:t>
      </w:r>
      <w:r w:rsidRPr="00351841">
        <w:rPr>
          <w:rFonts w:ascii="Calibri" w:eastAsia="Century Gothic" w:hAnsi="Calibri" w:cs="Calibri"/>
          <w:b/>
          <w:kern w:val="0"/>
          <w:sz w:val="24"/>
          <w:lang w:val="en-US"/>
          <w14:ligatures w14:val="none"/>
        </w:rPr>
        <w:t>of</w:t>
      </w:r>
      <w:r w:rsidRPr="00351841">
        <w:rPr>
          <w:rFonts w:ascii="Calibri" w:eastAsia="Century Gothic" w:hAnsi="Calibri" w:cs="Calibri"/>
          <w:b/>
          <w:spacing w:val="-6"/>
          <w:kern w:val="0"/>
          <w:sz w:val="24"/>
          <w:lang w:val="en-US"/>
          <w14:ligatures w14:val="none"/>
        </w:rPr>
        <w:t xml:space="preserve"> </w:t>
      </w:r>
      <w:r w:rsidRPr="00351841">
        <w:rPr>
          <w:rFonts w:ascii="Calibri" w:eastAsia="Century Gothic" w:hAnsi="Calibri" w:cs="Calibri"/>
          <w:b/>
          <w:kern w:val="0"/>
          <w:sz w:val="24"/>
          <w:lang w:val="en-US"/>
          <w14:ligatures w14:val="none"/>
        </w:rPr>
        <w:t>Ex-offenders</w:t>
      </w:r>
      <w:r w:rsidRPr="00351841">
        <w:rPr>
          <w:rFonts w:ascii="Calibri" w:eastAsia="Century Gothic" w:hAnsi="Calibri" w:cs="Calibri"/>
          <w:b/>
          <w:spacing w:val="-4"/>
          <w:kern w:val="0"/>
          <w:sz w:val="24"/>
          <w:lang w:val="en-US"/>
          <w14:ligatures w14:val="none"/>
        </w:rPr>
        <w:t xml:space="preserve"> </w:t>
      </w:r>
      <w:r w:rsidRPr="00351841">
        <w:rPr>
          <w:rFonts w:ascii="Calibri" w:eastAsia="Century Gothic" w:hAnsi="Calibri" w:cs="Calibri"/>
          <w:b/>
          <w:spacing w:val="-2"/>
          <w:kern w:val="0"/>
          <w:sz w:val="24"/>
          <w:lang w:val="en-US"/>
          <w14:ligatures w14:val="none"/>
        </w:rPr>
        <w:t>Policy</w:t>
      </w:r>
    </w:p>
    <w:p w14:paraId="145E117F" w14:textId="77777777" w:rsidR="00F1433E" w:rsidRPr="00351841" w:rsidRDefault="00F1433E" w:rsidP="00F1433E">
      <w:pPr>
        <w:widowControl w:val="0"/>
        <w:autoSpaceDE w:val="0"/>
        <w:autoSpaceDN w:val="0"/>
        <w:spacing w:before="239" w:after="0" w:line="240" w:lineRule="auto"/>
        <w:jc w:val="center"/>
        <w:rPr>
          <w:rFonts w:ascii="Calibri" w:eastAsia="Century Gothic" w:hAnsi="Calibri" w:cs="Calibri"/>
          <w:b/>
          <w:spacing w:val="-2"/>
          <w:kern w:val="0"/>
          <w:sz w:val="24"/>
          <w:lang w:val="en-US"/>
          <w14:ligatures w14:val="none"/>
        </w:rPr>
      </w:pPr>
    </w:p>
    <w:p w14:paraId="77D202C2" w14:textId="0D32DB15" w:rsidR="00F1433E" w:rsidRPr="00351841" w:rsidRDefault="00F1433E" w:rsidP="00F1433E">
      <w:pPr>
        <w:widowControl w:val="0"/>
        <w:autoSpaceDE w:val="0"/>
        <w:autoSpaceDN w:val="0"/>
        <w:spacing w:before="239" w:after="0" w:line="240" w:lineRule="auto"/>
        <w:jc w:val="center"/>
        <w:rPr>
          <w:rFonts w:ascii="Calibri" w:eastAsia="Century Gothic" w:hAnsi="Calibri" w:cs="Calibri"/>
          <w:bCs/>
          <w:i/>
          <w:iCs/>
          <w:kern w:val="0"/>
          <w:sz w:val="24"/>
          <w:szCs w:val="24"/>
          <w:lang w:val="en-US"/>
          <w14:ligatures w14:val="none"/>
        </w:rPr>
      </w:pPr>
      <w:r w:rsidRPr="00351841">
        <w:rPr>
          <w:rFonts w:ascii="Calibri" w:eastAsia="Century Gothic" w:hAnsi="Calibri" w:cs="Calibri"/>
          <w:bCs/>
          <w:i/>
          <w:iCs/>
          <w:spacing w:val="-2"/>
          <w:kern w:val="0"/>
          <w:sz w:val="24"/>
          <w:szCs w:val="24"/>
          <w:lang w:val="en-US"/>
          <w14:ligatures w14:val="none"/>
        </w:rPr>
        <w:t xml:space="preserve">Policy approved: </w:t>
      </w:r>
      <w:r w:rsidR="009324DB" w:rsidRPr="00351841">
        <w:rPr>
          <w:rFonts w:ascii="Calibri" w:eastAsia="Century Gothic" w:hAnsi="Calibri" w:cs="Calibri"/>
          <w:bCs/>
          <w:i/>
          <w:iCs/>
          <w:spacing w:val="-2"/>
          <w:kern w:val="0"/>
          <w:sz w:val="24"/>
          <w:szCs w:val="24"/>
          <w:lang w:val="en-US"/>
          <w14:ligatures w14:val="none"/>
        </w:rPr>
        <w:t>14</w:t>
      </w:r>
      <w:r w:rsidR="009324DB" w:rsidRPr="00351841">
        <w:rPr>
          <w:rFonts w:ascii="Calibri" w:eastAsia="Century Gothic" w:hAnsi="Calibri" w:cs="Calibri"/>
          <w:bCs/>
          <w:i/>
          <w:iCs/>
          <w:spacing w:val="-2"/>
          <w:kern w:val="0"/>
          <w:sz w:val="24"/>
          <w:szCs w:val="24"/>
          <w:vertAlign w:val="superscript"/>
          <w:lang w:val="en-US"/>
          <w14:ligatures w14:val="none"/>
        </w:rPr>
        <w:t>th</w:t>
      </w:r>
      <w:r w:rsidR="009324DB" w:rsidRPr="00351841">
        <w:rPr>
          <w:rFonts w:ascii="Calibri" w:eastAsia="Century Gothic" w:hAnsi="Calibri" w:cs="Calibri"/>
          <w:bCs/>
          <w:i/>
          <w:iCs/>
          <w:spacing w:val="-2"/>
          <w:kern w:val="0"/>
          <w:sz w:val="24"/>
          <w:szCs w:val="24"/>
          <w:lang w:val="en-US"/>
          <w14:ligatures w14:val="none"/>
        </w:rPr>
        <w:t xml:space="preserve"> </w:t>
      </w:r>
      <w:r w:rsidR="006904F3" w:rsidRPr="00351841">
        <w:rPr>
          <w:rFonts w:ascii="Calibri" w:eastAsia="Century Gothic" w:hAnsi="Calibri" w:cs="Calibri"/>
          <w:bCs/>
          <w:i/>
          <w:iCs/>
          <w:spacing w:val="-2"/>
          <w:kern w:val="0"/>
          <w:sz w:val="24"/>
          <w:szCs w:val="24"/>
          <w:lang w:val="en-US"/>
          <w14:ligatures w14:val="none"/>
        </w:rPr>
        <w:t xml:space="preserve">May </w:t>
      </w:r>
      <w:r w:rsidRPr="00351841">
        <w:rPr>
          <w:rFonts w:ascii="Calibri" w:eastAsia="Century Gothic" w:hAnsi="Calibri" w:cs="Calibri"/>
          <w:bCs/>
          <w:i/>
          <w:iCs/>
          <w:spacing w:val="-2"/>
          <w:kern w:val="0"/>
          <w:sz w:val="24"/>
          <w:szCs w:val="24"/>
          <w:lang w:val="en-US"/>
          <w14:ligatures w14:val="none"/>
        </w:rPr>
        <w:t>202</w:t>
      </w:r>
      <w:r w:rsidR="009324DB" w:rsidRPr="00351841">
        <w:rPr>
          <w:rFonts w:ascii="Calibri" w:eastAsia="Century Gothic" w:hAnsi="Calibri" w:cs="Calibri"/>
          <w:bCs/>
          <w:i/>
          <w:iCs/>
          <w:spacing w:val="-2"/>
          <w:kern w:val="0"/>
          <w:sz w:val="24"/>
          <w:szCs w:val="24"/>
          <w:lang w:val="en-US"/>
          <w14:ligatures w14:val="none"/>
        </w:rPr>
        <w:t>6</w:t>
      </w:r>
    </w:p>
    <w:p w14:paraId="4EC0D392" w14:textId="77777777" w:rsidR="00F1433E" w:rsidRPr="00351841" w:rsidRDefault="00F1433E" w:rsidP="00F1433E">
      <w:pPr>
        <w:widowControl w:val="0"/>
        <w:autoSpaceDE w:val="0"/>
        <w:autoSpaceDN w:val="0"/>
        <w:spacing w:after="0" w:line="240" w:lineRule="auto"/>
        <w:rPr>
          <w:rFonts w:ascii="Calibri" w:eastAsia="Century Gothic" w:hAnsi="Calibri" w:cs="Calibri"/>
          <w:bCs/>
          <w:i/>
          <w:iCs/>
          <w:kern w:val="0"/>
          <w:sz w:val="24"/>
          <w:szCs w:val="24"/>
          <w:lang w:val="en-US"/>
          <w14:ligatures w14:val="none"/>
        </w:rPr>
      </w:pPr>
    </w:p>
    <w:p w14:paraId="5681750F" w14:textId="730B627B" w:rsidR="00F1433E" w:rsidRPr="00351841" w:rsidRDefault="00F1433E" w:rsidP="00F1433E">
      <w:pPr>
        <w:widowControl w:val="0"/>
        <w:autoSpaceDE w:val="0"/>
        <w:autoSpaceDN w:val="0"/>
        <w:spacing w:after="0" w:line="240" w:lineRule="auto"/>
        <w:jc w:val="center"/>
        <w:rPr>
          <w:rFonts w:ascii="Calibri" w:eastAsia="Century Gothic" w:hAnsi="Calibri" w:cs="Calibri"/>
          <w:bCs/>
          <w:i/>
          <w:iCs/>
          <w:kern w:val="0"/>
          <w:sz w:val="24"/>
          <w:szCs w:val="24"/>
          <w:lang w:val="en-US"/>
          <w14:ligatures w14:val="none"/>
        </w:rPr>
      </w:pPr>
      <w:r w:rsidRPr="00351841">
        <w:rPr>
          <w:rFonts w:ascii="Calibri" w:eastAsia="Century Gothic" w:hAnsi="Calibri" w:cs="Calibri"/>
          <w:bCs/>
          <w:i/>
          <w:iCs/>
          <w:kern w:val="0"/>
          <w:sz w:val="24"/>
          <w:szCs w:val="24"/>
          <w:lang w:val="en-US"/>
          <w14:ligatures w14:val="none"/>
        </w:rPr>
        <w:t xml:space="preserve">Review date: </w:t>
      </w:r>
      <w:r w:rsidR="009324DB" w:rsidRPr="00351841">
        <w:rPr>
          <w:rFonts w:ascii="Calibri" w:eastAsia="Century Gothic" w:hAnsi="Calibri" w:cs="Calibri"/>
          <w:bCs/>
          <w:i/>
          <w:iCs/>
          <w:kern w:val="0"/>
          <w:sz w:val="24"/>
          <w:szCs w:val="24"/>
          <w:lang w:val="en-US"/>
          <w14:ligatures w14:val="none"/>
        </w:rPr>
        <w:t>13</w:t>
      </w:r>
      <w:r w:rsidR="009324DB" w:rsidRPr="00351841">
        <w:rPr>
          <w:rFonts w:ascii="Calibri" w:eastAsia="Century Gothic" w:hAnsi="Calibri" w:cs="Calibri"/>
          <w:bCs/>
          <w:i/>
          <w:iCs/>
          <w:kern w:val="0"/>
          <w:sz w:val="24"/>
          <w:szCs w:val="24"/>
          <w:vertAlign w:val="superscript"/>
          <w:lang w:val="en-US"/>
          <w14:ligatures w14:val="none"/>
        </w:rPr>
        <w:t>th</w:t>
      </w:r>
      <w:r w:rsidR="009324DB" w:rsidRPr="00351841">
        <w:rPr>
          <w:rFonts w:ascii="Calibri" w:eastAsia="Century Gothic" w:hAnsi="Calibri" w:cs="Calibri"/>
          <w:bCs/>
          <w:i/>
          <w:iCs/>
          <w:kern w:val="0"/>
          <w:sz w:val="24"/>
          <w:szCs w:val="24"/>
          <w:lang w:val="en-US"/>
          <w14:ligatures w14:val="none"/>
        </w:rPr>
        <w:t xml:space="preserve"> </w:t>
      </w:r>
      <w:r w:rsidR="006904F3" w:rsidRPr="00351841">
        <w:rPr>
          <w:rFonts w:ascii="Calibri" w:eastAsia="Century Gothic" w:hAnsi="Calibri" w:cs="Calibri"/>
          <w:bCs/>
          <w:i/>
          <w:iCs/>
          <w:kern w:val="0"/>
          <w:sz w:val="24"/>
          <w:szCs w:val="24"/>
          <w:lang w:val="en-US"/>
          <w14:ligatures w14:val="none"/>
        </w:rPr>
        <w:t>May</w:t>
      </w:r>
      <w:r w:rsidRPr="00351841">
        <w:rPr>
          <w:rFonts w:ascii="Calibri" w:eastAsia="Century Gothic" w:hAnsi="Calibri" w:cs="Calibri"/>
          <w:bCs/>
          <w:i/>
          <w:iCs/>
          <w:kern w:val="0"/>
          <w:sz w:val="24"/>
          <w:szCs w:val="24"/>
          <w:lang w:val="en-US"/>
          <w14:ligatures w14:val="none"/>
        </w:rPr>
        <w:t xml:space="preserve"> 202</w:t>
      </w:r>
      <w:r w:rsidR="00517EDA" w:rsidRPr="00351841">
        <w:rPr>
          <w:rFonts w:ascii="Calibri" w:eastAsia="Century Gothic" w:hAnsi="Calibri" w:cs="Calibri"/>
          <w:bCs/>
          <w:i/>
          <w:iCs/>
          <w:kern w:val="0"/>
          <w:sz w:val="24"/>
          <w:szCs w:val="24"/>
          <w:lang w:val="en-US"/>
          <w14:ligatures w14:val="none"/>
        </w:rPr>
        <w:t>7</w:t>
      </w:r>
    </w:p>
    <w:p w14:paraId="3F74A54E" w14:textId="77777777" w:rsidR="00F1433E" w:rsidRPr="00351841" w:rsidRDefault="00F1433E" w:rsidP="00F1433E">
      <w:pPr>
        <w:widowControl w:val="0"/>
        <w:autoSpaceDE w:val="0"/>
        <w:autoSpaceDN w:val="0"/>
        <w:spacing w:after="0" w:line="240" w:lineRule="auto"/>
        <w:jc w:val="center"/>
        <w:rPr>
          <w:rFonts w:ascii="Calibri" w:eastAsia="Century Gothic" w:hAnsi="Calibri" w:cs="Calibri"/>
          <w:bCs/>
          <w:i/>
          <w:iCs/>
          <w:kern w:val="0"/>
          <w:sz w:val="20"/>
          <w:szCs w:val="20"/>
          <w:lang w:val="en-US"/>
          <w14:ligatures w14:val="none"/>
        </w:rPr>
      </w:pPr>
    </w:p>
    <w:p w14:paraId="275832ED" w14:textId="77777777" w:rsidR="00F1433E" w:rsidRPr="00351841" w:rsidRDefault="00F1433E" w:rsidP="00F1433E">
      <w:pPr>
        <w:widowControl w:val="0"/>
        <w:autoSpaceDE w:val="0"/>
        <w:autoSpaceDN w:val="0"/>
        <w:spacing w:after="0" w:line="472" w:lineRule="auto"/>
        <w:ind w:right="4356"/>
        <w:rPr>
          <w:rFonts w:ascii="Calibri" w:eastAsia="Century Gothic" w:hAnsi="Calibri" w:cs="Calibri"/>
          <w:bCs/>
          <w:i/>
          <w:iCs/>
          <w:kern w:val="0"/>
          <w:sz w:val="20"/>
          <w:szCs w:val="20"/>
          <w:lang w:val="en-US"/>
          <w14:ligatures w14:val="none"/>
        </w:rPr>
      </w:pPr>
    </w:p>
    <w:p w14:paraId="7638D0B2" w14:textId="77777777" w:rsidR="00F1433E" w:rsidRPr="00351841" w:rsidRDefault="00F1433E" w:rsidP="00F1433E">
      <w:pPr>
        <w:widowControl w:val="0"/>
        <w:autoSpaceDE w:val="0"/>
        <w:autoSpaceDN w:val="0"/>
        <w:spacing w:after="0" w:line="472" w:lineRule="auto"/>
        <w:ind w:right="4356"/>
        <w:rPr>
          <w:rFonts w:ascii="Calibri" w:eastAsia="Century Gothic" w:hAnsi="Calibri" w:cs="Calibri"/>
          <w:bCs/>
          <w:i/>
          <w:iCs/>
          <w:kern w:val="0"/>
          <w:sz w:val="20"/>
          <w:szCs w:val="20"/>
          <w:lang w:val="en-US"/>
          <w14:ligatures w14:val="none"/>
        </w:rPr>
      </w:pPr>
    </w:p>
    <w:p w14:paraId="4FFA6604" w14:textId="77777777" w:rsidR="00F1433E" w:rsidRPr="00351841" w:rsidRDefault="00F1433E" w:rsidP="00F1433E">
      <w:pPr>
        <w:widowControl w:val="0"/>
        <w:autoSpaceDE w:val="0"/>
        <w:autoSpaceDN w:val="0"/>
        <w:spacing w:after="0" w:line="472" w:lineRule="auto"/>
        <w:ind w:right="4356"/>
        <w:rPr>
          <w:rFonts w:ascii="Calibri" w:eastAsia="Century Gothic" w:hAnsi="Calibri" w:cs="Calibri"/>
          <w:bCs/>
          <w:i/>
          <w:iCs/>
          <w:kern w:val="0"/>
          <w:sz w:val="20"/>
          <w:szCs w:val="20"/>
          <w:lang w:val="en-US"/>
          <w14:ligatures w14:val="none"/>
        </w:rPr>
      </w:pPr>
    </w:p>
    <w:p w14:paraId="31FD6005" w14:textId="77777777" w:rsidR="00F1433E" w:rsidRPr="00351841" w:rsidRDefault="00F1433E" w:rsidP="00F1433E">
      <w:pPr>
        <w:widowControl w:val="0"/>
        <w:autoSpaceDE w:val="0"/>
        <w:autoSpaceDN w:val="0"/>
        <w:spacing w:after="0" w:line="472" w:lineRule="auto"/>
        <w:ind w:right="4356"/>
        <w:rPr>
          <w:rFonts w:ascii="Calibri" w:eastAsia="Century Gothic" w:hAnsi="Calibri" w:cs="Calibri"/>
          <w:bCs/>
          <w:i/>
          <w:iCs/>
          <w:kern w:val="0"/>
          <w:sz w:val="20"/>
          <w:szCs w:val="20"/>
          <w:lang w:val="en-US"/>
          <w14:ligatures w14:val="none"/>
        </w:rPr>
      </w:pPr>
    </w:p>
    <w:p w14:paraId="5B5D48B8" w14:textId="5428882F" w:rsidR="00F1433E" w:rsidRPr="00351841" w:rsidRDefault="00F1433E" w:rsidP="00F1433E">
      <w:pPr>
        <w:widowControl w:val="0"/>
        <w:autoSpaceDE w:val="0"/>
        <w:autoSpaceDN w:val="0"/>
        <w:spacing w:after="0" w:line="472" w:lineRule="auto"/>
        <w:ind w:right="4356"/>
        <w:rPr>
          <w:rFonts w:ascii="Calibri" w:eastAsia="Century Gothic" w:hAnsi="Calibri" w:cs="Calibri"/>
          <w:b/>
          <w:kern w:val="0"/>
          <w:lang w:val="en-US"/>
          <w14:ligatures w14:val="none"/>
        </w:rPr>
      </w:pPr>
      <w:r w:rsidRPr="00351841">
        <w:rPr>
          <w:rFonts w:ascii="Calibri" w:eastAsia="Century Gothic" w:hAnsi="Calibri" w:cs="Calibri"/>
          <w:b/>
          <w:spacing w:val="-2"/>
          <w:kern w:val="0"/>
          <w:lang w:val="en-US"/>
          <w14:ligatures w14:val="none"/>
        </w:rPr>
        <w:t>Contents</w:t>
      </w:r>
    </w:p>
    <w:sdt>
      <w:sdtPr>
        <w:rPr>
          <w:rFonts w:ascii="Calibri" w:eastAsia="Century Gothic" w:hAnsi="Calibri" w:cs="Calibri"/>
          <w:kern w:val="0"/>
          <w:lang w:val="en-US"/>
          <w14:ligatures w14:val="none"/>
        </w:rPr>
        <w:id w:val="1961218893"/>
        <w:docPartObj>
          <w:docPartGallery w:val="Table of Contents"/>
          <w:docPartUnique/>
        </w:docPartObj>
      </w:sdtPr>
      <w:sdtEndPr/>
      <w:sdtContent>
        <w:p w14:paraId="24BB9609" w14:textId="77777777" w:rsidR="00F1433E" w:rsidRPr="00351841" w:rsidRDefault="00F1433E" w:rsidP="00F1433E">
          <w:pPr>
            <w:widowControl w:val="0"/>
            <w:numPr>
              <w:ilvl w:val="0"/>
              <w:numId w:val="4"/>
            </w:numPr>
            <w:tabs>
              <w:tab w:val="left" w:pos="1115"/>
              <w:tab w:val="right" w:leader="dot" w:pos="9867"/>
            </w:tabs>
            <w:autoSpaceDE w:val="0"/>
            <w:autoSpaceDN w:val="0"/>
            <w:spacing w:before="286" w:after="0" w:line="290" w:lineRule="exact"/>
            <w:ind w:left="1115" w:hanging="640"/>
            <w:rPr>
              <w:rFonts w:ascii="Calibri" w:eastAsia="Century Gothic" w:hAnsi="Calibri" w:cs="Calibri"/>
              <w:kern w:val="0"/>
              <w:lang w:val="en-US"/>
              <w14:ligatures w14:val="none"/>
            </w:rPr>
          </w:pPr>
          <w:hyperlink w:anchor="_bookmark0" w:history="1">
            <w:r w:rsidRPr="00351841">
              <w:rPr>
                <w:rFonts w:ascii="Calibri" w:eastAsia="Century Gothic" w:hAnsi="Calibri" w:cs="Calibri"/>
                <w:spacing w:val="-2"/>
                <w:kern w:val="0"/>
                <w:lang w:val="en-US"/>
                <w14:ligatures w14:val="none"/>
              </w:rPr>
              <w:t>Introduction</w:t>
            </w:r>
            <w:r w:rsidRPr="00351841">
              <w:rPr>
                <w:rFonts w:ascii="Calibri" w:eastAsia="Century Gothic" w:hAnsi="Calibri" w:cs="Calibri"/>
                <w:kern w:val="0"/>
                <w:lang w:val="en-US"/>
                <w14:ligatures w14:val="none"/>
              </w:rPr>
              <w:tab/>
            </w:r>
            <w:r w:rsidRPr="00351841">
              <w:rPr>
                <w:rFonts w:ascii="Calibri" w:eastAsia="Century Gothic" w:hAnsi="Calibri" w:cs="Calibri"/>
                <w:spacing w:val="-10"/>
                <w:kern w:val="0"/>
                <w:lang w:val="en-US"/>
                <w14:ligatures w14:val="none"/>
              </w:rPr>
              <w:t>2</w:t>
            </w:r>
          </w:hyperlink>
        </w:p>
        <w:p w14:paraId="4B778CEB" w14:textId="77777777" w:rsidR="00F1433E" w:rsidRPr="00351841" w:rsidRDefault="00F1433E" w:rsidP="00F1433E">
          <w:pPr>
            <w:widowControl w:val="0"/>
            <w:numPr>
              <w:ilvl w:val="0"/>
              <w:numId w:val="4"/>
            </w:numPr>
            <w:tabs>
              <w:tab w:val="left" w:pos="1115"/>
              <w:tab w:val="right" w:leader="dot" w:pos="9867"/>
            </w:tabs>
            <w:autoSpaceDE w:val="0"/>
            <w:autoSpaceDN w:val="0"/>
            <w:spacing w:after="0" w:line="288" w:lineRule="exact"/>
            <w:ind w:left="1115" w:hanging="640"/>
            <w:rPr>
              <w:rFonts w:ascii="Calibri" w:eastAsia="Century Gothic" w:hAnsi="Calibri" w:cs="Calibri"/>
              <w:kern w:val="0"/>
              <w:lang w:val="en-US"/>
              <w14:ligatures w14:val="none"/>
            </w:rPr>
          </w:pPr>
          <w:hyperlink w:anchor="_bookmark1" w:history="1">
            <w:r w:rsidRPr="00351841">
              <w:rPr>
                <w:rFonts w:ascii="Calibri" w:eastAsia="Century Gothic" w:hAnsi="Calibri" w:cs="Calibri"/>
                <w:spacing w:val="-2"/>
                <w:kern w:val="0"/>
                <w:lang w:val="en-US"/>
                <w14:ligatures w14:val="none"/>
              </w:rPr>
              <w:t>Scope</w:t>
            </w:r>
            <w:r w:rsidRPr="00351841">
              <w:rPr>
                <w:rFonts w:ascii="Calibri" w:eastAsia="Century Gothic" w:hAnsi="Calibri" w:cs="Calibri"/>
                <w:kern w:val="0"/>
                <w:lang w:val="en-US"/>
                <w14:ligatures w14:val="none"/>
              </w:rPr>
              <w:tab/>
            </w:r>
            <w:r w:rsidRPr="00351841">
              <w:rPr>
                <w:rFonts w:ascii="Calibri" w:eastAsia="Century Gothic" w:hAnsi="Calibri" w:cs="Calibri"/>
                <w:spacing w:val="-10"/>
                <w:kern w:val="0"/>
                <w:lang w:val="en-US"/>
                <w14:ligatures w14:val="none"/>
              </w:rPr>
              <w:t>2</w:t>
            </w:r>
          </w:hyperlink>
        </w:p>
        <w:p w14:paraId="4465EF4F" w14:textId="77777777" w:rsidR="00F1433E" w:rsidRPr="00351841" w:rsidRDefault="00F1433E" w:rsidP="00F1433E">
          <w:pPr>
            <w:widowControl w:val="0"/>
            <w:numPr>
              <w:ilvl w:val="0"/>
              <w:numId w:val="4"/>
            </w:numPr>
            <w:tabs>
              <w:tab w:val="left" w:pos="1115"/>
              <w:tab w:val="right" w:leader="dot" w:pos="9867"/>
            </w:tabs>
            <w:autoSpaceDE w:val="0"/>
            <w:autoSpaceDN w:val="0"/>
            <w:spacing w:after="0" w:line="288" w:lineRule="exact"/>
            <w:ind w:left="1115" w:hanging="640"/>
            <w:rPr>
              <w:rFonts w:ascii="Calibri" w:eastAsia="Century Gothic" w:hAnsi="Calibri" w:cs="Calibri"/>
              <w:kern w:val="0"/>
              <w:lang w:val="en-US"/>
              <w14:ligatures w14:val="none"/>
            </w:rPr>
          </w:pPr>
          <w:hyperlink w:anchor="_bookmark2" w:history="1">
            <w:r w:rsidRPr="00351841">
              <w:rPr>
                <w:rFonts w:ascii="Calibri" w:eastAsia="Century Gothic" w:hAnsi="Calibri" w:cs="Calibri"/>
                <w:kern w:val="0"/>
                <w:lang w:val="en-US"/>
                <w14:ligatures w14:val="none"/>
              </w:rPr>
              <w:t>Policy</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spacing w:val="-2"/>
                <w:kern w:val="0"/>
                <w:lang w:val="en-US"/>
                <w14:ligatures w14:val="none"/>
              </w:rPr>
              <w:t>principles</w:t>
            </w:r>
            <w:r w:rsidRPr="00351841">
              <w:rPr>
                <w:rFonts w:ascii="Calibri" w:eastAsia="Century Gothic" w:hAnsi="Calibri" w:cs="Calibri"/>
                <w:kern w:val="0"/>
                <w:lang w:val="en-US"/>
                <w14:ligatures w14:val="none"/>
              </w:rPr>
              <w:tab/>
            </w:r>
            <w:r w:rsidRPr="00351841">
              <w:rPr>
                <w:rFonts w:ascii="Calibri" w:eastAsia="Century Gothic" w:hAnsi="Calibri" w:cs="Calibri"/>
                <w:spacing w:val="-10"/>
                <w:kern w:val="0"/>
                <w:lang w:val="en-US"/>
                <w14:ligatures w14:val="none"/>
              </w:rPr>
              <w:t>2</w:t>
            </w:r>
          </w:hyperlink>
        </w:p>
        <w:p w14:paraId="159A7EAC" w14:textId="77777777" w:rsidR="00F1433E" w:rsidRPr="00351841" w:rsidRDefault="00F1433E" w:rsidP="00F1433E">
          <w:pPr>
            <w:widowControl w:val="0"/>
            <w:numPr>
              <w:ilvl w:val="0"/>
              <w:numId w:val="4"/>
            </w:numPr>
            <w:tabs>
              <w:tab w:val="left" w:pos="1115"/>
              <w:tab w:val="right" w:leader="dot" w:pos="9867"/>
            </w:tabs>
            <w:autoSpaceDE w:val="0"/>
            <w:autoSpaceDN w:val="0"/>
            <w:spacing w:after="0" w:line="285" w:lineRule="exact"/>
            <w:ind w:left="1115" w:hanging="640"/>
            <w:rPr>
              <w:rFonts w:ascii="Calibri" w:eastAsia="Century Gothic" w:hAnsi="Calibri" w:cs="Calibri"/>
              <w:kern w:val="0"/>
              <w:lang w:val="en-US"/>
              <w14:ligatures w14:val="none"/>
            </w:rPr>
          </w:pPr>
          <w:hyperlink w:anchor="_bookmark3" w:history="1">
            <w:r w:rsidRPr="00351841">
              <w:rPr>
                <w:rFonts w:ascii="Calibri" w:eastAsia="Century Gothic" w:hAnsi="Calibri" w:cs="Calibri"/>
                <w:kern w:val="0"/>
                <w:lang w:val="en-US"/>
                <w14:ligatures w14:val="none"/>
              </w:rPr>
              <w:t>Relevant</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spacing w:val="-2"/>
                <w:kern w:val="0"/>
                <w:lang w:val="en-US"/>
                <w14:ligatures w14:val="none"/>
              </w:rPr>
              <w:t>legislation</w:t>
            </w:r>
            <w:r w:rsidRPr="00351841">
              <w:rPr>
                <w:rFonts w:ascii="Calibri" w:eastAsia="Century Gothic" w:hAnsi="Calibri" w:cs="Calibri"/>
                <w:kern w:val="0"/>
                <w:lang w:val="en-US"/>
                <w14:ligatures w14:val="none"/>
              </w:rPr>
              <w:tab/>
            </w:r>
            <w:r w:rsidRPr="00351841">
              <w:rPr>
                <w:rFonts w:ascii="Calibri" w:eastAsia="Century Gothic" w:hAnsi="Calibri" w:cs="Calibri"/>
                <w:spacing w:val="-10"/>
                <w:kern w:val="0"/>
                <w:lang w:val="en-US"/>
                <w14:ligatures w14:val="none"/>
              </w:rPr>
              <w:t>2</w:t>
            </w:r>
          </w:hyperlink>
        </w:p>
        <w:p w14:paraId="62FA3F36" w14:textId="77777777" w:rsidR="00F1433E" w:rsidRPr="00351841" w:rsidRDefault="00F1433E" w:rsidP="00F1433E">
          <w:pPr>
            <w:widowControl w:val="0"/>
            <w:numPr>
              <w:ilvl w:val="0"/>
              <w:numId w:val="4"/>
            </w:numPr>
            <w:tabs>
              <w:tab w:val="left" w:pos="1115"/>
              <w:tab w:val="right" w:leader="dot" w:pos="9867"/>
            </w:tabs>
            <w:autoSpaceDE w:val="0"/>
            <w:autoSpaceDN w:val="0"/>
            <w:spacing w:after="0" w:line="285" w:lineRule="exact"/>
            <w:ind w:left="1115" w:hanging="640"/>
            <w:rPr>
              <w:rFonts w:ascii="Calibri" w:eastAsia="Century Gothic" w:hAnsi="Calibri" w:cs="Calibri"/>
              <w:kern w:val="0"/>
              <w:lang w:val="en-US"/>
              <w14:ligatures w14:val="none"/>
            </w:rPr>
          </w:pPr>
          <w:hyperlink w:anchor="_bookmark4" w:history="1">
            <w:r w:rsidRPr="00351841">
              <w:rPr>
                <w:rFonts w:ascii="Calibri" w:eastAsia="Century Gothic" w:hAnsi="Calibri" w:cs="Calibri"/>
                <w:kern w:val="0"/>
                <w:lang w:val="en-US"/>
                <w14:ligatures w14:val="none"/>
              </w:rPr>
              <w:t>DBS</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checks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and</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the</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recruitment</w:t>
            </w:r>
            <w:r w:rsidRPr="00351841">
              <w:rPr>
                <w:rFonts w:ascii="Calibri" w:eastAsia="Century Gothic" w:hAnsi="Calibri" w:cs="Calibri"/>
                <w:spacing w:val="-2"/>
                <w:kern w:val="0"/>
                <w:lang w:val="en-US"/>
                <w14:ligatures w14:val="none"/>
              </w:rPr>
              <w:t xml:space="preserve"> process</w:t>
            </w:r>
            <w:r w:rsidRPr="00351841">
              <w:rPr>
                <w:rFonts w:ascii="Calibri" w:eastAsia="Century Gothic" w:hAnsi="Calibri" w:cs="Calibri"/>
                <w:kern w:val="0"/>
                <w:lang w:val="en-US"/>
                <w14:ligatures w14:val="none"/>
              </w:rPr>
              <w:tab/>
            </w:r>
            <w:r w:rsidRPr="00351841">
              <w:rPr>
                <w:rFonts w:ascii="Calibri" w:eastAsia="Century Gothic" w:hAnsi="Calibri" w:cs="Calibri"/>
                <w:spacing w:val="-10"/>
                <w:kern w:val="0"/>
                <w:lang w:val="en-US"/>
                <w14:ligatures w14:val="none"/>
              </w:rPr>
              <w:t>2</w:t>
            </w:r>
          </w:hyperlink>
        </w:p>
        <w:p w14:paraId="0553401F" w14:textId="622DE4BC" w:rsidR="00F1433E" w:rsidRPr="00351841" w:rsidRDefault="00F1433E" w:rsidP="00F1433E">
          <w:pPr>
            <w:widowControl w:val="0"/>
            <w:numPr>
              <w:ilvl w:val="0"/>
              <w:numId w:val="4"/>
            </w:numPr>
            <w:tabs>
              <w:tab w:val="left" w:pos="1115"/>
              <w:tab w:val="right" w:leader="dot" w:pos="9867"/>
            </w:tabs>
            <w:autoSpaceDE w:val="0"/>
            <w:autoSpaceDN w:val="0"/>
            <w:spacing w:after="0" w:line="285" w:lineRule="exact"/>
            <w:ind w:left="1115" w:hanging="640"/>
            <w:rPr>
              <w:rFonts w:ascii="Calibri" w:eastAsia="Century Gothic" w:hAnsi="Calibri" w:cs="Calibri"/>
              <w:kern w:val="0"/>
              <w:lang w:val="en-US"/>
              <w14:ligatures w14:val="none"/>
            </w:rPr>
          </w:pPr>
          <w:hyperlink w:anchor="_bookmark5" w:history="1">
            <w:r w:rsidRPr="00351841">
              <w:rPr>
                <w:rFonts w:ascii="Calibri" w:eastAsia="Century Gothic" w:hAnsi="Calibri" w:cs="Calibri"/>
                <w:kern w:val="0"/>
                <w:lang w:val="en-US"/>
                <w14:ligatures w14:val="none"/>
              </w:rPr>
              <w:t>Data</w:t>
            </w:r>
            <w:r w:rsidRPr="00351841">
              <w:rPr>
                <w:rFonts w:ascii="Calibri" w:eastAsia="Century Gothic" w:hAnsi="Calibri" w:cs="Calibri"/>
                <w:spacing w:val="-2"/>
                <w:kern w:val="0"/>
                <w:lang w:val="en-US"/>
                <w14:ligatures w14:val="none"/>
              </w:rPr>
              <w:t xml:space="preserve"> Protection</w:t>
            </w:r>
            <w:r w:rsidRPr="00351841">
              <w:rPr>
                <w:rFonts w:ascii="Calibri" w:eastAsia="Century Gothic" w:hAnsi="Calibri" w:cs="Calibri"/>
                <w:kern w:val="0"/>
                <w:lang w:val="en-US"/>
                <w14:ligatures w14:val="none"/>
              </w:rPr>
              <w:tab/>
            </w:r>
            <w:r w:rsidRPr="00351841">
              <w:rPr>
                <w:rFonts w:ascii="Calibri" w:eastAsia="Century Gothic" w:hAnsi="Calibri" w:cs="Calibri"/>
                <w:spacing w:val="-10"/>
                <w:kern w:val="0"/>
                <w:lang w:val="en-US"/>
                <w14:ligatures w14:val="none"/>
              </w:rPr>
              <w:t>4</w:t>
            </w:r>
          </w:hyperlink>
        </w:p>
      </w:sdtContent>
    </w:sdt>
    <w:p w14:paraId="65CF8960" w14:textId="77777777" w:rsidR="00F1433E" w:rsidRPr="00351841" w:rsidRDefault="00F1433E"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2B27897F" w14:textId="77777777" w:rsidR="00F1433E" w:rsidRPr="00351841" w:rsidRDefault="00F1433E"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755D700A" w14:textId="77777777" w:rsidR="00F1433E" w:rsidRPr="00351841" w:rsidRDefault="00F1433E"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47246440" w14:textId="77777777" w:rsidR="00F1433E" w:rsidRPr="00351841" w:rsidRDefault="00F1433E"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1F29D516" w14:textId="77777777" w:rsidR="00F1433E" w:rsidRPr="00351841" w:rsidRDefault="00F1433E"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5C89B286" w14:textId="77777777" w:rsidR="00F1433E" w:rsidRDefault="00F1433E"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02F353D9" w14:textId="77777777" w:rsidR="00351841" w:rsidRPr="00351841" w:rsidRDefault="00351841" w:rsidP="00F1433E">
      <w:pPr>
        <w:widowControl w:val="0"/>
        <w:autoSpaceDE w:val="0"/>
        <w:autoSpaceDN w:val="0"/>
        <w:spacing w:before="277" w:after="0" w:line="240" w:lineRule="auto"/>
        <w:rPr>
          <w:rFonts w:ascii="Calibri" w:eastAsia="Century Gothic" w:hAnsi="Calibri" w:cs="Calibri"/>
          <w:kern w:val="0"/>
          <w:lang w:val="en-US"/>
          <w14:ligatures w14:val="none"/>
        </w:rPr>
      </w:pPr>
    </w:p>
    <w:p w14:paraId="65D616D8" w14:textId="77777777" w:rsidR="00F1433E" w:rsidRPr="00351841" w:rsidRDefault="00F1433E" w:rsidP="00F1433E">
      <w:pPr>
        <w:widowControl w:val="0"/>
        <w:numPr>
          <w:ilvl w:val="0"/>
          <w:numId w:val="3"/>
        </w:numPr>
        <w:tabs>
          <w:tab w:val="left" w:pos="800"/>
        </w:tabs>
        <w:autoSpaceDE w:val="0"/>
        <w:autoSpaceDN w:val="0"/>
        <w:spacing w:after="0" w:line="240" w:lineRule="auto"/>
        <w:outlineLvl w:val="0"/>
        <w:rPr>
          <w:rFonts w:ascii="Calibri" w:eastAsiaTheme="majorEastAsia" w:hAnsi="Calibri" w:cs="Calibri"/>
          <w:b/>
          <w:bCs/>
          <w:kern w:val="0"/>
          <w:lang w:val="en-US"/>
          <w14:ligatures w14:val="none"/>
        </w:rPr>
      </w:pPr>
      <w:bookmarkStart w:id="0" w:name="1._Introduction"/>
      <w:bookmarkStart w:id="1" w:name="_bookmark0"/>
      <w:bookmarkEnd w:id="0"/>
      <w:bookmarkEnd w:id="1"/>
      <w:r w:rsidRPr="00351841">
        <w:rPr>
          <w:rFonts w:ascii="Calibri" w:eastAsiaTheme="majorEastAsia" w:hAnsi="Calibri" w:cs="Calibri"/>
          <w:b/>
          <w:bCs/>
          <w:spacing w:val="-2"/>
          <w:kern w:val="0"/>
          <w:lang w:val="en-US"/>
          <w14:ligatures w14:val="none"/>
        </w:rPr>
        <w:lastRenderedPageBreak/>
        <w:t>Introduction</w:t>
      </w:r>
    </w:p>
    <w:p w14:paraId="613736AE" w14:textId="77777777" w:rsidR="00F1433E" w:rsidRPr="00351841" w:rsidRDefault="00F1433E" w:rsidP="00F1433E">
      <w:pPr>
        <w:widowControl w:val="0"/>
        <w:numPr>
          <w:ilvl w:val="1"/>
          <w:numId w:val="3"/>
        </w:numPr>
        <w:tabs>
          <w:tab w:val="left" w:pos="800"/>
        </w:tabs>
        <w:autoSpaceDE w:val="0"/>
        <w:autoSpaceDN w:val="0"/>
        <w:spacing w:before="281" w:after="0" w:line="235" w:lineRule="auto"/>
        <w:ind w:right="252"/>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 xml:space="preserve">The school </w:t>
      </w:r>
      <w:proofErr w:type="gramStart"/>
      <w:r w:rsidRPr="00351841">
        <w:rPr>
          <w:rFonts w:ascii="Calibri" w:eastAsia="Century Gothic" w:hAnsi="Calibri" w:cs="Calibri"/>
          <w:kern w:val="0"/>
          <w:lang w:val="en-US"/>
          <w14:ligatures w14:val="none"/>
        </w:rPr>
        <w:t>recruits</w:t>
      </w:r>
      <w:proofErr w:type="gramEnd"/>
      <w:r w:rsidRPr="00351841">
        <w:rPr>
          <w:rFonts w:ascii="Calibri" w:eastAsia="Century Gothic" w:hAnsi="Calibri" w:cs="Calibri"/>
          <w:kern w:val="0"/>
          <w:lang w:val="en-US"/>
          <w14:ligatures w14:val="none"/>
        </w:rPr>
        <w:t xml:space="preserve"> individuals with varied talent, skills and potential and welcomes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applications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from</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a</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wide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range of</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candidates,</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including</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those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with criminal records.</w:t>
      </w:r>
    </w:p>
    <w:p w14:paraId="1E39A5BA" w14:textId="7A293358" w:rsidR="00F1433E" w:rsidRPr="00351841" w:rsidRDefault="00F1433E" w:rsidP="00F1433E">
      <w:pPr>
        <w:widowControl w:val="0"/>
        <w:numPr>
          <w:ilvl w:val="1"/>
          <w:numId w:val="3"/>
        </w:numPr>
        <w:tabs>
          <w:tab w:val="left" w:pos="800"/>
        </w:tabs>
        <w:autoSpaceDE w:val="0"/>
        <w:autoSpaceDN w:val="0"/>
        <w:spacing w:before="282" w:after="0" w:line="232" w:lineRule="auto"/>
        <w:ind w:right="513"/>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 xml:space="preserve">This policy </w:t>
      </w:r>
      <w:r w:rsidR="00B83604" w:rsidRPr="00351841">
        <w:rPr>
          <w:rFonts w:ascii="Calibri" w:eastAsia="Century Gothic" w:hAnsi="Calibri" w:cs="Calibri"/>
          <w:kern w:val="0"/>
          <w:lang w:val="en-US"/>
          <w14:ligatures w14:val="none"/>
        </w:rPr>
        <w:t>ensures</w:t>
      </w:r>
      <w:r w:rsidRPr="00351841">
        <w:rPr>
          <w:rFonts w:ascii="Calibri" w:eastAsia="Century Gothic" w:hAnsi="Calibri" w:cs="Calibri"/>
          <w:kern w:val="0"/>
          <w:lang w:val="en-US"/>
          <w14:ligatures w14:val="none"/>
        </w:rPr>
        <w:t xml:space="preserve"> candidates </w:t>
      </w:r>
      <w:r w:rsidR="00B83604" w:rsidRPr="00351841">
        <w:rPr>
          <w:rFonts w:ascii="Calibri" w:eastAsia="Century Gothic" w:hAnsi="Calibri" w:cs="Calibri"/>
          <w:kern w:val="0"/>
          <w:lang w:val="en-US"/>
          <w14:ligatures w14:val="none"/>
        </w:rPr>
        <w:t xml:space="preserve">are </w:t>
      </w:r>
      <w:r w:rsidRPr="00351841">
        <w:rPr>
          <w:rFonts w:ascii="Calibri" w:eastAsia="Century Gothic" w:hAnsi="Calibri" w:cs="Calibri"/>
          <w:kern w:val="0"/>
          <w:lang w:val="en-US"/>
          <w14:ligatures w14:val="none"/>
        </w:rPr>
        <w:t>selected for interview based on</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their</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skills,</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qualifications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and</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experience,</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with</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criminal</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records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only</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being taken into consideration where the circumstances of the offences are relevant to the nature of the position.</w:t>
      </w:r>
    </w:p>
    <w:p w14:paraId="2497955B" w14:textId="77777777" w:rsidR="00F1433E" w:rsidRPr="00351841" w:rsidRDefault="00F1433E" w:rsidP="00F1433E">
      <w:pPr>
        <w:widowControl w:val="0"/>
        <w:numPr>
          <w:ilvl w:val="0"/>
          <w:numId w:val="3"/>
        </w:numPr>
        <w:tabs>
          <w:tab w:val="left" w:pos="800"/>
        </w:tabs>
        <w:autoSpaceDE w:val="0"/>
        <w:autoSpaceDN w:val="0"/>
        <w:spacing w:before="286" w:after="0" w:line="240" w:lineRule="auto"/>
        <w:outlineLvl w:val="0"/>
        <w:rPr>
          <w:rFonts w:ascii="Calibri" w:eastAsiaTheme="majorEastAsia" w:hAnsi="Calibri" w:cs="Calibri"/>
          <w:b/>
          <w:bCs/>
          <w:kern w:val="0"/>
          <w:lang w:val="en-US"/>
          <w14:ligatures w14:val="none"/>
        </w:rPr>
      </w:pPr>
      <w:bookmarkStart w:id="2" w:name="2._Scope"/>
      <w:bookmarkStart w:id="3" w:name="_bookmark1"/>
      <w:bookmarkEnd w:id="2"/>
      <w:bookmarkEnd w:id="3"/>
      <w:r w:rsidRPr="00351841">
        <w:rPr>
          <w:rFonts w:ascii="Calibri" w:eastAsiaTheme="majorEastAsia" w:hAnsi="Calibri" w:cs="Calibri"/>
          <w:b/>
          <w:bCs/>
          <w:spacing w:val="-2"/>
          <w:kern w:val="0"/>
          <w:lang w:val="en-US"/>
          <w14:ligatures w14:val="none"/>
        </w:rPr>
        <w:t>Scope</w:t>
      </w:r>
    </w:p>
    <w:p w14:paraId="22023D87" w14:textId="4ED514EC" w:rsidR="00E7115A" w:rsidRPr="00351841" w:rsidRDefault="00F1433E" w:rsidP="00B33E49">
      <w:pPr>
        <w:widowControl w:val="0"/>
        <w:numPr>
          <w:ilvl w:val="1"/>
          <w:numId w:val="3"/>
        </w:numPr>
        <w:tabs>
          <w:tab w:val="left" w:pos="800"/>
        </w:tabs>
        <w:autoSpaceDE w:val="0"/>
        <w:autoSpaceDN w:val="0"/>
        <w:spacing w:before="284" w:after="0" w:line="232" w:lineRule="auto"/>
        <w:ind w:right="258"/>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This policy sets out the best practice for the school recruitment and selection processes, where a Disclosure and Barring Service (DBS) certificate has been obtained and a criminal record or other information has been revealed, or where an applicant has voluntarily disclosed a criminal conviction.</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It</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applies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to</w:t>
      </w:r>
      <w:r w:rsidRPr="00351841">
        <w:rPr>
          <w:rFonts w:ascii="Calibri" w:eastAsia="Century Gothic" w:hAnsi="Calibri" w:cs="Calibri"/>
          <w:spacing w:val="-8"/>
          <w:kern w:val="0"/>
          <w:lang w:val="en-US"/>
          <w14:ligatures w14:val="none"/>
        </w:rPr>
        <w:t xml:space="preserve"> </w:t>
      </w:r>
      <w:r w:rsidRPr="00351841">
        <w:rPr>
          <w:rFonts w:ascii="Calibri" w:eastAsia="Century Gothic" w:hAnsi="Calibri" w:cs="Calibri"/>
          <w:kern w:val="0"/>
          <w:lang w:val="en-US"/>
          <w14:ligatures w14:val="none"/>
        </w:rPr>
        <w:t>all</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applicants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and</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employees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of</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the</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school/academy involved in the recruitment process.</w:t>
      </w:r>
    </w:p>
    <w:p w14:paraId="2FC5A30A" w14:textId="77777777" w:rsidR="00F1433E" w:rsidRPr="00351841" w:rsidRDefault="00F1433E" w:rsidP="00F1433E">
      <w:pPr>
        <w:widowControl w:val="0"/>
        <w:numPr>
          <w:ilvl w:val="0"/>
          <w:numId w:val="3"/>
        </w:numPr>
        <w:tabs>
          <w:tab w:val="left" w:pos="800"/>
        </w:tabs>
        <w:autoSpaceDE w:val="0"/>
        <w:autoSpaceDN w:val="0"/>
        <w:spacing w:before="291" w:after="0" w:line="240" w:lineRule="auto"/>
        <w:outlineLvl w:val="0"/>
        <w:rPr>
          <w:rFonts w:ascii="Calibri" w:eastAsiaTheme="majorEastAsia" w:hAnsi="Calibri" w:cs="Calibri"/>
          <w:b/>
          <w:bCs/>
          <w:kern w:val="0"/>
          <w:lang w:val="en-US"/>
          <w14:ligatures w14:val="none"/>
        </w:rPr>
      </w:pPr>
      <w:bookmarkStart w:id="4" w:name="3._Policy_principles"/>
      <w:bookmarkStart w:id="5" w:name="_bookmark2"/>
      <w:bookmarkEnd w:id="4"/>
      <w:bookmarkEnd w:id="5"/>
      <w:r w:rsidRPr="00351841">
        <w:rPr>
          <w:rFonts w:ascii="Calibri" w:eastAsiaTheme="majorEastAsia" w:hAnsi="Calibri" w:cs="Calibri"/>
          <w:b/>
          <w:bCs/>
          <w:kern w:val="0"/>
          <w:lang w:val="en-US"/>
          <w14:ligatures w14:val="none"/>
        </w:rPr>
        <w:t>Policy</w:t>
      </w:r>
      <w:r w:rsidRPr="00351841">
        <w:rPr>
          <w:rFonts w:ascii="Calibri" w:eastAsiaTheme="majorEastAsia" w:hAnsi="Calibri" w:cs="Calibri"/>
          <w:b/>
          <w:bCs/>
          <w:spacing w:val="-2"/>
          <w:kern w:val="0"/>
          <w:lang w:val="en-US"/>
          <w14:ligatures w14:val="none"/>
        </w:rPr>
        <w:t xml:space="preserve"> principles</w:t>
      </w:r>
    </w:p>
    <w:p w14:paraId="4C0C8EAC" w14:textId="77777777" w:rsidR="00F1433E" w:rsidRPr="00351841" w:rsidRDefault="00F1433E" w:rsidP="00F1433E">
      <w:pPr>
        <w:widowControl w:val="0"/>
        <w:numPr>
          <w:ilvl w:val="0"/>
          <w:numId w:val="2"/>
        </w:numPr>
        <w:tabs>
          <w:tab w:val="left" w:pos="1085"/>
        </w:tabs>
        <w:autoSpaceDE w:val="0"/>
        <w:autoSpaceDN w:val="0"/>
        <w:spacing w:before="280" w:after="0" w:line="240" w:lineRule="auto"/>
        <w:ind w:left="1085" w:hanging="285"/>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To</w:t>
      </w:r>
      <w:r w:rsidRPr="00351841">
        <w:rPr>
          <w:rFonts w:ascii="Calibri" w:eastAsia="Century Gothic" w:hAnsi="Calibri" w:cs="Calibri"/>
          <w:spacing w:val="-9"/>
          <w:kern w:val="0"/>
          <w:lang w:val="en-US"/>
          <w14:ligatures w14:val="none"/>
        </w:rPr>
        <w:t xml:space="preserve"> </w:t>
      </w:r>
      <w:r w:rsidRPr="00351841">
        <w:rPr>
          <w:rFonts w:ascii="Calibri" w:eastAsia="Century Gothic" w:hAnsi="Calibri" w:cs="Calibri"/>
          <w:kern w:val="0"/>
          <w:lang w:val="en-US"/>
          <w14:ligatures w14:val="none"/>
        </w:rPr>
        <w:t>ensure that</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all</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applicants</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are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treated</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fairly</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in</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the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recruitment</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spacing w:val="-2"/>
          <w:kern w:val="0"/>
          <w:lang w:val="en-US"/>
          <w14:ligatures w14:val="none"/>
        </w:rPr>
        <w:t>process;</w:t>
      </w:r>
    </w:p>
    <w:p w14:paraId="18CA46BC" w14:textId="77777777" w:rsidR="00F1433E" w:rsidRPr="00351841" w:rsidRDefault="00F1433E" w:rsidP="00F1433E">
      <w:pPr>
        <w:widowControl w:val="0"/>
        <w:numPr>
          <w:ilvl w:val="0"/>
          <w:numId w:val="2"/>
        </w:numPr>
        <w:tabs>
          <w:tab w:val="left" w:pos="1086"/>
        </w:tabs>
        <w:autoSpaceDE w:val="0"/>
        <w:autoSpaceDN w:val="0"/>
        <w:spacing w:before="3" w:after="0" w:line="237" w:lineRule="auto"/>
        <w:ind w:right="800"/>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To</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ensure</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that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ex-offenders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are</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not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unfairly discriminated</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against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in</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the recruitment process.</w:t>
      </w:r>
    </w:p>
    <w:p w14:paraId="3565AEA0" w14:textId="77777777" w:rsidR="00B33E49" w:rsidRPr="00351841" w:rsidRDefault="00B33E49" w:rsidP="00B33E49">
      <w:pPr>
        <w:pStyle w:val="ListParagraph"/>
        <w:numPr>
          <w:ilvl w:val="0"/>
          <w:numId w:val="2"/>
        </w:numPr>
        <w:spacing w:after="0" w:line="300" w:lineRule="atLeast"/>
        <w:rPr>
          <w:rFonts w:ascii="Calibri" w:eastAsia="Times New Roman" w:hAnsi="Calibri" w:cs="Calibri"/>
          <w:kern w:val="0"/>
          <w:sz w:val="21"/>
          <w:szCs w:val="21"/>
          <w:lang w:eastAsia="en-GB"/>
          <w14:ligatures w14:val="none"/>
        </w:rPr>
      </w:pPr>
      <w:r w:rsidRPr="00351841">
        <w:rPr>
          <w:rFonts w:ascii="Calibri" w:eastAsia="Times New Roman" w:hAnsi="Calibri" w:cs="Calibri"/>
          <w:kern w:val="0"/>
          <w:sz w:val="21"/>
          <w:szCs w:val="21"/>
          <w:lang w:eastAsia="en-GB"/>
          <w14:ligatures w14:val="none"/>
        </w:rPr>
        <w:t>To safeguard and promote the welfare of children and young people through safer recruitment practices</w:t>
      </w:r>
    </w:p>
    <w:p w14:paraId="555B63F9" w14:textId="77777777" w:rsidR="00B33E49" w:rsidRPr="00351841" w:rsidRDefault="00B33E49" w:rsidP="00A4621F">
      <w:pPr>
        <w:widowControl w:val="0"/>
        <w:tabs>
          <w:tab w:val="left" w:pos="1086"/>
        </w:tabs>
        <w:autoSpaceDE w:val="0"/>
        <w:autoSpaceDN w:val="0"/>
        <w:spacing w:before="3" w:after="0" w:line="237" w:lineRule="auto"/>
        <w:ind w:left="1086" w:right="800"/>
        <w:rPr>
          <w:rFonts w:ascii="Calibri" w:eastAsia="Century Gothic" w:hAnsi="Calibri" w:cs="Calibri"/>
          <w:kern w:val="0"/>
          <w:lang w:val="en-US"/>
          <w14:ligatures w14:val="none"/>
        </w:rPr>
      </w:pPr>
    </w:p>
    <w:p w14:paraId="23086381" w14:textId="77777777" w:rsidR="00F1433E" w:rsidRPr="00351841" w:rsidRDefault="00F1433E" w:rsidP="00F1433E">
      <w:pPr>
        <w:widowControl w:val="0"/>
        <w:numPr>
          <w:ilvl w:val="0"/>
          <w:numId w:val="3"/>
        </w:numPr>
        <w:tabs>
          <w:tab w:val="left" w:pos="800"/>
        </w:tabs>
        <w:autoSpaceDE w:val="0"/>
        <w:autoSpaceDN w:val="0"/>
        <w:spacing w:before="281" w:after="0" w:line="240" w:lineRule="auto"/>
        <w:outlineLvl w:val="0"/>
        <w:rPr>
          <w:rFonts w:ascii="Calibri" w:eastAsiaTheme="majorEastAsia" w:hAnsi="Calibri" w:cs="Calibri"/>
          <w:b/>
          <w:bCs/>
          <w:kern w:val="0"/>
          <w:lang w:val="en-US"/>
          <w14:ligatures w14:val="none"/>
        </w:rPr>
      </w:pPr>
      <w:bookmarkStart w:id="6" w:name="4._Relevant_legislation"/>
      <w:bookmarkStart w:id="7" w:name="_bookmark3"/>
      <w:bookmarkEnd w:id="6"/>
      <w:bookmarkEnd w:id="7"/>
      <w:r w:rsidRPr="00351841">
        <w:rPr>
          <w:rFonts w:ascii="Calibri" w:eastAsiaTheme="majorEastAsia" w:hAnsi="Calibri" w:cs="Calibri"/>
          <w:b/>
          <w:bCs/>
          <w:kern w:val="0"/>
          <w:lang w:val="en-US"/>
          <w14:ligatures w14:val="none"/>
        </w:rPr>
        <w:t>Relevant</w:t>
      </w:r>
      <w:r w:rsidRPr="00351841">
        <w:rPr>
          <w:rFonts w:ascii="Calibri" w:eastAsiaTheme="majorEastAsia" w:hAnsi="Calibri" w:cs="Calibri"/>
          <w:b/>
          <w:bCs/>
          <w:spacing w:val="-4"/>
          <w:kern w:val="0"/>
          <w:lang w:val="en-US"/>
          <w14:ligatures w14:val="none"/>
        </w:rPr>
        <w:t xml:space="preserve"> </w:t>
      </w:r>
      <w:r w:rsidRPr="00351841">
        <w:rPr>
          <w:rFonts w:ascii="Calibri" w:eastAsiaTheme="majorEastAsia" w:hAnsi="Calibri" w:cs="Calibri"/>
          <w:b/>
          <w:bCs/>
          <w:spacing w:val="-2"/>
          <w:kern w:val="0"/>
          <w:lang w:val="en-US"/>
          <w14:ligatures w14:val="none"/>
        </w:rPr>
        <w:t>legislation</w:t>
      </w:r>
    </w:p>
    <w:p w14:paraId="13DE111A" w14:textId="77777777" w:rsidR="00F1433E" w:rsidRPr="00351841" w:rsidRDefault="00F1433E" w:rsidP="00F1433E">
      <w:pPr>
        <w:widowControl w:val="0"/>
        <w:numPr>
          <w:ilvl w:val="0"/>
          <w:numId w:val="1"/>
        </w:numPr>
        <w:tabs>
          <w:tab w:val="left" w:pos="1086"/>
        </w:tabs>
        <w:autoSpaceDE w:val="0"/>
        <w:autoSpaceDN w:val="0"/>
        <w:spacing w:before="286" w:after="0" w:line="235" w:lineRule="auto"/>
        <w:ind w:right="943"/>
        <w:rPr>
          <w:rFonts w:ascii="Calibri" w:eastAsia="Century Gothic" w:hAnsi="Calibri" w:cs="Calibri"/>
          <w:bCs/>
          <w:kern w:val="0"/>
          <w:lang w:val="en-US"/>
          <w14:ligatures w14:val="none"/>
        </w:rPr>
      </w:pPr>
      <w:r w:rsidRPr="00351841">
        <w:rPr>
          <w:rFonts w:ascii="Calibri" w:eastAsia="Century Gothic" w:hAnsi="Calibri" w:cs="Calibri"/>
          <w:bCs/>
          <w:kern w:val="0"/>
          <w:lang w:val="en-US"/>
          <w14:ligatures w14:val="none"/>
        </w:rPr>
        <w:t>Rehabilitation</w:t>
      </w:r>
      <w:r w:rsidRPr="00351841">
        <w:rPr>
          <w:rFonts w:ascii="Calibri" w:eastAsia="Century Gothic" w:hAnsi="Calibri" w:cs="Calibri"/>
          <w:bCs/>
          <w:spacing w:val="-4"/>
          <w:kern w:val="0"/>
          <w:lang w:val="en-US"/>
          <w14:ligatures w14:val="none"/>
        </w:rPr>
        <w:t xml:space="preserve"> </w:t>
      </w:r>
      <w:r w:rsidRPr="00351841">
        <w:rPr>
          <w:rFonts w:ascii="Calibri" w:eastAsia="Century Gothic" w:hAnsi="Calibri" w:cs="Calibri"/>
          <w:bCs/>
          <w:kern w:val="0"/>
          <w:lang w:val="en-US"/>
          <w14:ligatures w14:val="none"/>
        </w:rPr>
        <w:t>of</w:t>
      </w:r>
      <w:r w:rsidRPr="00351841">
        <w:rPr>
          <w:rFonts w:ascii="Calibri" w:eastAsia="Century Gothic" w:hAnsi="Calibri" w:cs="Calibri"/>
          <w:bCs/>
          <w:spacing w:val="-7"/>
          <w:kern w:val="0"/>
          <w:lang w:val="en-US"/>
          <w14:ligatures w14:val="none"/>
        </w:rPr>
        <w:t xml:space="preserve"> </w:t>
      </w:r>
      <w:r w:rsidRPr="00351841">
        <w:rPr>
          <w:rFonts w:ascii="Calibri" w:eastAsia="Century Gothic" w:hAnsi="Calibri" w:cs="Calibri"/>
          <w:bCs/>
          <w:kern w:val="0"/>
          <w:lang w:val="en-US"/>
          <w14:ligatures w14:val="none"/>
        </w:rPr>
        <w:t>Offenders</w:t>
      </w:r>
      <w:r w:rsidRPr="00351841">
        <w:rPr>
          <w:rFonts w:ascii="Calibri" w:eastAsia="Century Gothic" w:hAnsi="Calibri" w:cs="Calibri"/>
          <w:bCs/>
          <w:spacing w:val="-5"/>
          <w:kern w:val="0"/>
          <w:lang w:val="en-US"/>
          <w14:ligatures w14:val="none"/>
        </w:rPr>
        <w:t xml:space="preserve"> </w:t>
      </w:r>
      <w:r w:rsidRPr="00351841">
        <w:rPr>
          <w:rFonts w:ascii="Calibri" w:eastAsia="Century Gothic" w:hAnsi="Calibri" w:cs="Calibri"/>
          <w:bCs/>
          <w:kern w:val="0"/>
          <w:lang w:val="en-US"/>
          <w14:ligatures w14:val="none"/>
        </w:rPr>
        <w:t>Act</w:t>
      </w:r>
      <w:r w:rsidRPr="00351841">
        <w:rPr>
          <w:rFonts w:ascii="Calibri" w:eastAsia="Century Gothic" w:hAnsi="Calibri" w:cs="Calibri"/>
          <w:bCs/>
          <w:spacing w:val="-6"/>
          <w:kern w:val="0"/>
          <w:lang w:val="en-US"/>
          <w14:ligatures w14:val="none"/>
        </w:rPr>
        <w:t xml:space="preserve"> </w:t>
      </w:r>
      <w:r w:rsidRPr="00351841">
        <w:rPr>
          <w:rFonts w:ascii="Calibri" w:eastAsia="Century Gothic" w:hAnsi="Calibri" w:cs="Calibri"/>
          <w:bCs/>
          <w:kern w:val="0"/>
          <w:lang w:val="en-US"/>
          <w14:ligatures w14:val="none"/>
        </w:rPr>
        <w:t>1974</w:t>
      </w:r>
      <w:r w:rsidRPr="00351841">
        <w:rPr>
          <w:rFonts w:ascii="Calibri" w:eastAsia="Century Gothic" w:hAnsi="Calibri" w:cs="Calibri"/>
          <w:bCs/>
          <w:spacing w:val="-4"/>
          <w:kern w:val="0"/>
          <w:lang w:val="en-US"/>
          <w14:ligatures w14:val="none"/>
        </w:rPr>
        <w:t xml:space="preserve"> </w:t>
      </w:r>
      <w:r w:rsidRPr="00351841">
        <w:rPr>
          <w:rFonts w:ascii="Calibri" w:eastAsia="Century Gothic" w:hAnsi="Calibri" w:cs="Calibri"/>
          <w:bCs/>
          <w:kern w:val="0"/>
          <w:lang w:val="en-US"/>
          <w14:ligatures w14:val="none"/>
        </w:rPr>
        <w:t>(Exceptions)</w:t>
      </w:r>
      <w:r w:rsidRPr="00351841">
        <w:rPr>
          <w:rFonts w:ascii="Calibri" w:eastAsia="Century Gothic" w:hAnsi="Calibri" w:cs="Calibri"/>
          <w:bCs/>
          <w:spacing w:val="-6"/>
          <w:kern w:val="0"/>
          <w:lang w:val="en-US"/>
          <w14:ligatures w14:val="none"/>
        </w:rPr>
        <w:t xml:space="preserve"> </w:t>
      </w:r>
      <w:r w:rsidRPr="00351841">
        <w:rPr>
          <w:rFonts w:ascii="Calibri" w:eastAsia="Century Gothic" w:hAnsi="Calibri" w:cs="Calibri"/>
          <w:bCs/>
          <w:kern w:val="0"/>
          <w:lang w:val="en-US"/>
          <w14:ligatures w14:val="none"/>
        </w:rPr>
        <w:t>Order</w:t>
      </w:r>
      <w:r w:rsidRPr="00351841">
        <w:rPr>
          <w:rFonts w:ascii="Calibri" w:eastAsia="Century Gothic" w:hAnsi="Calibri" w:cs="Calibri"/>
          <w:bCs/>
          <w:spacing w:val="-6"/>
          <w:kern w:val="0"/>
          <w:lang w:val="en-US"/>
          <w14:ligatures w14:val="none"/>
        </w:rPr>
        <w:t xml:space="preserve"> </w:t>
      </w:r>
      <w:r w:rsidRPr="00351841">
        <w:rPr>
          <w:rFonts w:ascii="Calibri" w:eastAsia="Century Gothic" w:hAnsi="Calibri" w:cs="Calibri"/>
          <w:bCs/>
          <w:kern w:val="0"/>
          <w:lang w:val="en-US"/>
          <w14:ligatures w14:val="none"/>
        </w:rPr>
        <w:t>1975 -</w:t>
      </w:r>
      <w:r w:rsidRPr="00351841">
        <w:rPr>
          <w:rFonts w:ascii="Calibri" w:eastAsia="Century Gothic" w:hAnsi="Calibri" w:cs="Calibri"/>
          <w:bCs/>
          <w:spacing w:val="-4"/>
          <w:kern w:val="0"/>
          <w:lang w:val="en-US"/>
          <w14:ligatures w14:val="none"/>
        </w:rPr>
        <w:t xml:space="preserve"> </w:t>
      </w:r>
      <w:r w:rsidRPr="00351841">
        <w:rPr>
          <w:rFonts w:ascii="Calibri" w:eastAsia="Century Gothic" w:hAnsi="Calibri" w:cs="Calibri"/>
          <w:bCs/>
          <w:kern w:val="0"/>
          <w:lang w:val="en-US"/>
          <w14:ligatures w14:val="none"/>
        </w:rPr>
        <w:t>sets</w:t>
      </w:r>
      <w:r w:rsidRPr="00351841">
        <w:rPr>
          <w:rFonts w:ascii="Calibri" w:eastAsia="Century Gothic" w:hAnsi="Calibri" w:cs="Calibri"/>
          <w:bCs/>
          <w:spacing w:val="-2"/>
          <w:kern w:val="0"/>
          <w:lang w:val="en-US"/>
          <w14:ligatures w14:val="none"/>
        </w:rPr>
        <w:t xml:space="preserve"> </w:t>
      </w:r>
      <w:r w:rsidRPr="00351841">
        <w:rPr>
          <w:rFonts w:ascii="Calibri" w:eastAsia="Century Gothic" w:hAnsi="Calibri" w:cs="Calibri"/>
          <w:bCs/>
          <w:kern w:val="0"/>
          <w:lang w:val="en-US"/>
          <w14:ligatures w14:val="none"/>
        </w:rPr>
        <w:t>out rehabilitation periods and establishes that individuals do not have to disclose spent convictions unless they are covered by the order.</w:t>
      </w:r>
      <w:bookmarkStart w:id="8" w:name="5._DBS_checks_and_the_recruitment_proces"/>
      <w:bookmarkStart w:id="9" w:name="_bookmark4"/>
      <w:bookmarkEnd w:id="8"/>
      <w:bookmarkEnd w:id="9"/>
    </w:p>
    <w:p w14:paraId="4C21130E" w14:textId="746D914D" w:rsidR="004F208A" w:rsidRPr="00351841" w:rsidRDefault="004F208A" w:rsidP="004F208A">
      <w:pPr>
        <w:pStyle w:val="ListParagraph"/>
        <w:numPr>
          <w:ilvl w:val="0"/>
          <w:numId w:val="1"/>
        </w:numPr>
        <w:spacing w:after="0" w:line="300" w:lineRule="atLeast"/>
        <w:rPr>
          <w:rFonts w:ascii="Calibri" w:eastAsia="Times New Roman" w:hAnsi="Calibri" w:cs="Calibri"/>
          <w:bCs/>
          <w:kern w:val="0"/>
          <w:lang w:eastAsia="en-GB"/>
          <w14:ligatures w14:val="none"/>
        </w:rPr>
      </w:pPr>
      <w:r w:rsidRPr="00351841">
        <w:rPr>
          <w:rFonts w:ascii="Calibri" w:eastAsia="Times New Roman" w:hAnsi="Calibri" w:cs="Calibri"/>
          <w:bCs/>
          <w:kern w:val="0"/>
          <w:lang w:eastAsia="en-GB"/>
          <w14:ligatures w14:val="none"/>
        </w:rPr>
        <w:t xml:space="preserve"> Keeping Children Safe in Education (KCSIE) – latest version </w:t>
      </w:r>
    </w:p>
    <w:p w14:paraId="2BE4D43B" w14:textId="63FA5EA9" w:rsidR="004F208A" w:rsidRPr="00351841" w:rsidRDefault="004F208A" w:rsidP="004F208A">
      <w:pPr>
        <w:pStyle w:val="ListParagraph"/>
        <w:numPr>
          <w:ilvl w:val="0"/>
          <w:numId w:val="1"/>
        </w:numPr>
        <w:spacing w:after="0" w:line="300" w:lineRule="atLeast"/>
        <w:rPr>
          <w:rFonts w:ascii="Calibri" w:eastAsia="Times New Roman" w:hAnsi="Calibri" w:cs="Calibri"/>
          <w:bCs/>
          <w:kern w:val="0"/>
          <w:lang w:eastAsia="en-GB"/>
          <w14:ligatures w14:val="none"/>
        </w:rPr>
      </w:pPr>
      <w:r w:rsidRPr="00351841">
        <w:rPr>
          <w:rFonts w:ascii="Calibri" w:eastAsia="Times New Roman" w:hAnsi="Calibri" w:cs="Calibri"/>
          <w:bCs/>
          <w:kern w:val="0"/>
          <w:lang w:eastAsia="en-GB"/>
          <w14:ligatures w14:val="none"/>
        </w:rPr>
        <w:t xml:space="preserve">Safeguarding Vulnerable Groups Act 2006 </w:t>
      </w:r>
    </w:p>
    <w:p w14:paraId="0DD47929" w14:textId="15648F07" w:rsidR="004F208A" w:rsidRPr="00351841" w:rsidRDefault="004F208A" w:rsidP="00A4621F">
      <w:pPr>
        <w:pStyle w:val="ListParagraph"/>
        <w:spacing w:after="0" w:line="300" w:lineRule="atLeast"/>
        <w:ind w:left="1086"/>
        <w:rPr>
          <w:rFonts w:ascii="Calibri" w:eastAsia="Century Gothic" w:hAnsi="Calibri" w:cs="Calibri"/>
          <w:kern w:val="0"/>
          <w:lang w:val="en-US"/>
          <w14:ligatures w14:val="none"/>
        </w:rPr>
      </w:pPr>
      <w:r w:rsidRPr="00351841">
        <w:rPr>
          <w:rFonts w:ascii="Calibri" w:eastAsia="Times New Roman" w:hAnsi="Calibri" w:cs="Calibri"/>
          <w:bCs/>
          <w:kern w:val="0"/>
          <w:lang w:eastAsia="en-GB"/>
          <w14:ligatures w14:val="none"/>
        </w:rPr>
        <w:t>Data Protection Act 2018 and UK GDPR</w:t>
      </w:r>
    </w:p>
    <w:p w14:paraId="4942BFA0" w14:textId="77777777" w:rsidR="00F1433E" w:rsidRPr="00351841" w:rsidRDefault="00F1433E" w:rsidP="00F1433E">
      <w:pPr>
        <w:widowControl w:val="0"/>
        <w:autoSpaceDE w:val="0"/>
        <w:autoSpaceDN w:val="0"/>
        <w:spacing w:after="0" w:line="240" w:lineRule="auto"/>
        <w:jc w:val="center"/>
        <w:rPr>
          <w:rFonts w:ascii="Calibri" w:eastAsia="Century Gothic" w:hAnsi="Calibri" w:cs="Calibri"/>
          <w:bCs/>
          <w:i/>
          <w:iCs/>
          <w:kern w:val="0"/>
          <w:sz w:val="20"/>
          <w:szCs w:val="20"/>
          <w:lang w:val="en-US"/>
          <w14:ligatures w14:val="none"/>
        </w:rPr>
      </w:pPr>
    </w:p>
    <w:p w14:paraId="20BE4B46" w14:textId="77777777" w:rsidR="00F1433E" w:rsidRPr="00351841" w:rsidRDefault="00F1433E" w:rsidP="00F1433E">
      <w:pPr>
        <w:widowControl w:val="0"/>
        <w:autoSpaceDE w:val="0"/>
        <w:autoSpaceDN w:val="0"/>
        <w:spacing w:after="0" w:line="240" w:lineRule="auto"/>
        <w:jc w:val="center"/>
        <w:rPr>
          <w:rFonts w:ascii="Calibri" w:eastAsia="Century Gothic" w:hAnsi="Calibri" w:cs="Calibri"/>
          <w:bCs/>
          <w:i/>
          <w:iCs/>
          <w:kern w:val="0"/>
          <w:sz w:val="20"/>
          <w:szCs w:val="20"/>
          <w:lang w:val="en-US"/>
          <w14:ligatures w14:val="none"/>
        </w:rPr>
      </w:pPr>
    </w:p>
    <w:p w14:paraId="3F5A705B" w14:textId="77777777" w:rsidR="00F1433E" w:rsidRPr="00351841" w:rsidRDefault="00F1433E" w:rsidP="00F1433E">
      <w:pPr>
        <w:widowControl w:val="0"/>
        <w:numPr>
          <w:ilvl w:val="0"/>
          <w:numId w:val="3"/>
        </w:numPr>
        <w:autoSpaceDE w:val="0"/>
        <w:autoSpaceDN w:val="0"/>
        <w:spacing w:after="0" w:line="240" w:lineRule="auto"/>
        <w:rPr>
          <w:rFonts w:ascii="Calibri" w:eastAsia="Century Gothic" w:hAnsi="Calibri" w:cs="Calibri"/>
          <w:b/>
          <w:bCs/>
          <w:iCs/>
          <w:kern w:val="0"/>
          <w:lang w:val="en-US"/>
          <w14:ligatures w14:val="none"/>
        </w:rPr>
      </w:pPr>
      <w:r w:rsidRPr="00351841">
        <w:rPr>
          <w:rFonts w:ascii="Calibri" w:eastAsia="Century Gothic" w:hAnsi="Calibri" w:cs="Calibri"/>
          <w:b/>
          <w:bCs/>
          <w:iCs/>
          <w:kern w:val="0"/>
          <w:lang w:val="en-US"/>
          <w14:ligatures w14:val="none"/>
        </w:rPr>
        <w:t>DBS checks and the recruitment process</w:t>
      </w:r>
    </w:p>
    <w:p w14:paraId="0B95282E" w14:textId="77777777" w:rsidR="00F1433E" w:rsidRPr="00351841" w:rsidRDefault="00F1433E" w:rsidP="00F1433E">
      <w:pPr>
        <w:widowControl w:val="0"/>
        <w:autoSpaceDE w:val="0"/>
        <w:autoSpaceDN w:val="0"/>
        <w:spacing w:after="0" w:line="240" w:lineRule="auto"/>
        <w:ind w:left="800"/>
        <w:rPr>
          <w:rFonts w:ascii="Calibri" w:eastAsia="Century Gothic" w:hAnsi="Calibri" w:cs="Calibri"/>
          <w:i/>
          <w:kern w:val="0"/>
          <w:lang w:val="en-US"/>
          <w14:ligatures w14:val="none"/>
        </w:rPr>
      </w:pPr>
    </w:p>
    <w:p w14:paraId="74332D5F" w14:textId="77777777" w:rsidR="00F1433E" w:rsidRPr="00351841" w:rsidRDefault="00F1433E" w:rsidP="00F1433E">
      <w:pPr>
        <w:widowControl w:val="0"/>
        <w:autoSpaceDE w:val="0"/>
        <w:autoSpaceDN w:val="0"/>
        <w:spacing w:after="0" w:line="240" w:lineRule="auto"/>
        <w:ind w:left="800"/>
        <w:rPr>
          <w:rFonts w:ascii="Calibri" w:eastAsia="Century Gothic" w:hAnsi="Calibri" w:cs="Calibri"/>
          <w:kern w:val="0"/>
          <w:lang w:val="en-US"/>
          <w14:ligatures w14:val="none"/>
        </w:rPr>
      </w:pPr>
      <w:r w:rsidRPr="00351841">
        <w:rPr>
          <w:rFonts w:ascii="Calibri" w:eastAsia="Century Gothic" w:hAnsi="Calibri" w:cs="Calibri"/>
          <w:i/>
          <w:kern w:val="0"/>
          <w:lang w:val="en-US"/>
          <w14:ligatures w14:val="none"/>
        </w:rPr>
        <w:t>Requirements of</w:t>
      </w:r>
      <w:r w:rsidRPr="00351841">
        <w:rPr>
          <w:rFonts w:ascii="Calibri" w:eastAsia="Century Gothic" w:hAnsi="Calibri" w:cs="Calibri"/>
          <w:i/>
          <w:spacing w:val="-6"/>
          <w:kern w:val="0"/>
          <w:lang w:val="en-US"/>
          <w14:ligatures w14:val="none"/>
        </w:rPr>
        <w:t xml:space="preserve"> </w:t>
      </w:r>
      <w:r w:rsidRPr="00351841">
        <w:rPr>
          <w:rFonts w:ascii="Calibri" w:eastAsia="Century Gothic" w:hAnsi="Calibri" w:cs="Calibri"/>
          <w:i/>
          <w:kern w:val="0"/>
          <w:lang w:val="en-US"/>
          <w14:ligatures w14:val="none"/>
        </w:rPr>
        <w:t>the</w:t>
      </w:r>
      <w:r w:rsidRPr="00351841">
        <w:rPr>
          <w:rFonts w:ascii="Calibri" w:eastAsia="Century Gothic" w:hAnsi="Calibri" w:cs="Calibri"/>
          <w:i/>
          <w:spacing w:val="-7"/>
          <w:kern w:val="0"/>
          <w:lang w:val="en-US"/>
          <w14:ligatures w14:val="none"/>
        </w:rPr>
        <w:t xml:space="preserve"> </w:t>
      </w:r>
      <w:r w:rsidRPr="00351841">
        <w:rPr>
          <w:rFonts w:ascii="Calibri" w:eastAsia="Century Gothic" w:hAnsi="Calibri" w:cs="Calibri"/>
          <w:i/>
          <w:kern w:val="0"/>
          <w:lang w:val="en-US"/>
          <w14:ligatures w14:val="none"/>
        </w:rPr>
        <w:t>recruitment</w:t>
      </w:r>
      <w:r w:rsidRPr="00351841">
        <w:rPr>
          <w:rFonts w:ascii="Calibri" w:eastAsia="Century Gothic" w:hAnsi="Calibri" w:cs="Calibri"/>
          <w:i/>
          <w:spacing w:val="-6"/>
          <w:kern w:val="0"/>
          <w:lang w:val="en-US"/>
          <w14:ligatures w14:val="none"/>
        </w:rPr>
        <w:t xml:space="preserve"> </w:t>
      </w:r>
      <w:r w:rsidRPr="00351841">
        <w:rPr>
          <w:rFonts w:ascii="Calibri" w:eastAsia="Century Gothic" w:hAnsi="Calibri" w:cs="Calibri"/>
          <w:i/>
          <w:spacing w:val="-2"/>
          <w:kern w:val="0"/>
          <w:lang w:val="en-US"/>
          <w14:ligatures w14:val="none"/>
        </w:rPr>
        <w:t>process:</w:t>
      </w:r>
    </w:p>
    <w:p w14:paraId="6A608C59" w14:textId="77777777" w:rsidR="00F1433E" w:rsidRPr="00351841" w:rsidRDefault="00F1433E" w:rsidP="00F1433E">
      <w:pPr>
        <w:widowControl w:val="0"/>
        <w:numPr>
          <w:ilvl w:val="1"/>
          <w:numId w:val="3"/>
        </w:numPr>
        <w:tabs>
          <w:tab w:val="left" w:pos="800"/>
        </w:tabs>
        <w:autoSpaceDE w:val="0"/>
        <w:autoSpaceDN w:val="0"/>
        <w:spacing w:before="224" w:after="0" w:line="232" w:lineRule="auto"/>
        <w:ind w:right="415"/>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In assessing applicants’ suitability for positions which are included in the Rehabilitation</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of</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Offenders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Act</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1974</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(Exceptions)</w:t>
      </w:r>
      <w:r w:rsidRPr="00351841">
        <w:rPr>
          <w:rFonts w:ascii="Calibri" w:eastAsia="Century Gothic" w:hAnsi="Calibri" w:cs="Calibri"/>
          <w:spacing w:val="-9"/>
          <w:kern w:val="0"/>
          <w:lang w:val="en-US"/>
          <w14:ligatures w14:val="none"/>
        </w:rPr>
        <w:t xml:space="preserve"> </w:t>
      </w:r>
      <w:r w:rsidRPr="00351841">
        <w:rPr>
          <w:rFonts w:ascii="Calibri" w:eastAsia="Century Gothic" w:hAnsi="Calibri" w:cs="Calibri"/>
          <w:kern w:val="0"/>
          <w:lang w:val="en-US"/>
          <w14:ligatures w14:val="none"/>
        </w:rPr>
        <w:t>Order</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using</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criminal</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 xml:space="preserve">record checks processed through the Disclosure and Barring Service (DBS), the school/trust complies fully with the </w:t>
      </w:r>
      <w:hyperlink r:id="rId10">
        <w:r w:rsidRPr="00351841">
          <w:rPr>
            <w:rFonts w:ascii="Calibri" w:eastAsia="Century Gothic" w:hAnsi="Calibri" w:cs="Calibri"/>
            <w:color w:val="0000FF"/>
            <w:kern w:val="0"/>
            <w:u w:val="single" w:color="0000FF"/>
            <w:lang w:val="en-US"/>
            <w14:ligatures w14:val="none"/>
          </w:rPr>
          <w:t>DBS code of practice</w:t>
        </w:r>
      </w:hyperlink>
      <w:r w:rsidRPr="00351841">
        <w:rPr>
          <w:rFonts w:ascii="Calibri" w:eastAsia="Century Gothic" w:hAnsi="Calibri" w:cs="Calibri"/>
          <w:color w:val="0000FF"/>
          <w:kern w:val="0"/>
          <w:lang w:val="en-US"/>
          <w14:ligatures w14:val="none"/>
        </w:rPr>
        <w:t xml:space="preserve"> </w:t>
      </w:r>
      <w:r w:rsidRPr="00351841">
        <w:rPr>
          <w:rFonts w:ascii="Calibri" w:eastAsia="Century Gothic" w:hAnsi="Calibri" w:cs="Calibri"/>
          <w:kern w:val="0"/>
          <w:lang w:val="en-US"/>
          <w14:ligatures w14:val="none"/>
        </w:rPr>
        <w:t>and undertakes to treat all applicants for positions fairly.</w:t>
      </w:r>
    </w:p>
    <w:p w14:paraId="14F50F79" w14:textId="77777777" w:rsidR="00F1433E" w:rsidRPr="00351841" w:rsidRDefault="00F1433E" w:rsidP="00F1433E">
      <w:pPr>
        <w:widowControl w:val="0"/>
        <w:numPr>
          <w:ilvl w:val="1"/>
          <w:numId w:val="3"/>
        </w:numPr>
        <w:tabs>
          <w:tab w:val="left" w:pos="800"/>
        </w:tabs>
        <w:autoSpaceDE w:val="0"/>
        <w:autoSpaceDN w:val="0"/>
        <w:spacing w:before="286" w:after="0" w:line="235" w:lineRule="auto"/>
        <w:ind w:right="729"/>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The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school</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undertakes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not</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to</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discriminate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unfairly</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against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any</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subject</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of</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 xml:space="preserve">a criminal record check </w:t>
      </w:r>
      <w:proofErr w:type="gramStart"/>
      <w:r w:rsidRPr="00351841">
        <w:rPr>
          <w:rFonts w:ascii="Calibri" w:eastAsia="Century Gothic" w:hAnsi="Calibri" w:cs="Calibri"/>
          <w:kern w:val="0"/>
          <w:lang w:val="en-US"/>
          <w14:ligatures w14:val="none"/>
        </w:rPr>
        <w:t>on the basis of</w:t>
      </w:r>
      <w:proofErr w:type="gramEnd"/>
      <w:r w:rsidRPr="00351841">
        <w:rPr>
          <w:rFonts w:ascii="Calibri" w:eastAsia="Century Gothic" w:hAnsi="Calibri" w:cs="Calibri"/>
          <w:kern w:val="0"/>
          <w:lang w:val="en-US"/>
          <w14:ligatures w14:val="none"/>
        </w:rPr>
        <w:t xml:space="preserve"> a conviction or other information </w:t>
      </w:r>
      <w:r w:rsidRPr="00351841">
        <w:rPr>
          <w:rFonts w:ascii="Calibri" w:eastAsia="Century Gothic" w:hAnsi="Calibri" w:cs="Calibri"/>
          <w:spacing w:val="-2"/>
          <w:kern w:val="0"/>
          <w:lang w:val="en-US"/>
          <w14:ligatures w14:val="none"/>
        </w:rPr>
        <w:t>revealed.</w:t>
      </w:r>
    </w:p>
    <w:p w14:paraId="185F3FF8" w14:textId="77777777" w:rsidR="00F1433E" w:rsidRPr="00351841" w:rsidRDefault="00F1433E" w:rsidP="00F1433E">
      <w:pPr>
        <w:widowControl w:val="0"/>
        <w:numPr>
          <w:ilvl w:val="1"/>
          <w:numId w:val="3"/>
        </w:numPr>
        <w:tabs>
          <w:tab w:val="left" w:pos="800"/>
        </w:tabs>
        <w:autoSpaceDE w:val="0"/>
        <w:autoSpaceDN w:val="0"/>
        <w:spacing w:before="282" w:after="0" w:line="232" w:lineRule="auto"/>
        <w:ind w:right="643"/>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The school will only ask an individual to provide details of convictions and cautions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lastRenderedPageBreak/>
        <w:t>that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it</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is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legally</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entitled</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to</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know</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about.</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Where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a</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DBS</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certificate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at either standard or enhanced level can legally be requested (where the position is one that is included in the Rehabilitation of Offenders Act 1974 (Exceptions) Order 1975 as amended, and where appropriate Police Act Regulations as amended).</w:t>
      </w:r>
    </w:p>
    <w:p w14:paraId="1925CA9D" w14:textId="77777777" w:rsidR="00F1433E" w:rsidRPr="00351841" w:rsidRDefault="00F1433E" w:rsidP="00F1433E">
      <w:pPr>
        <w:widowControl w:val="0"/>
        <w:numPr>
          <w:ilvl w:val="1"/>
          <w:numId w:val="3"/>
        </w:numPr>
        <w:tabs>
          <w:tab w:val="left" w:pos="800"/>
        </w:tabs>
        <w:autoSpaceDE w:val="0"/>
        <w:autoSpaceDN w:val="0"/>
        <w:spacing w:before="288" w:after="0" w:line="232" w:lineRule="auto"/>
        <w:ind w:right="244"/>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The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school</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can</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only</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ask</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an</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individual</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about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convictions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and</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cautions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that</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are not protected.</w:t>
      </w:r>
    </w:p>
    <w:p w14:paraId="59DAA161" w14:textId="77777777" w:rsidR="00F1433E" w:rsidRPr="00351841" w:rsidRDefault="00F1433E" w:rsidP="00F1433E">
      <w:pPr>
        <w:widowControl w:val="0"/>
        <w:numPr>
          <w:ilvl w:val="1"/>
          <w:numId w:val="3"/>
        </w:numPr>
        <w:tabs>
          <w:tab w:val="left" w:pos="800"/>
        </w:tabs>
        <w:autoSpaceDE w:val="0"/>
        <w:autoSpaceDN w:val="0"/>
        <w:spacing w:before="290" w:after="0" w:line="232" w:lineRule="auto"/>
        <w:ind w:right="404"/>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 xml:space="preserve">The school </w:t>
      </w:r>
      <w:r w:rsidRPr="00351841">
        <w:rPr>
          <w:rFonts w:ascii="Calibri" w:eastAsia="Century Gothic" w:hAnsi="Calibri" w:cs="Calibri"/>
          <w:i/>
          <w:kern w:val="0"/>
          <w:lang w:val="en-US"/>
          <w14:ligatures w14:val="none"/>
        </w:rPr>
        <w:t xml:space="preserve">Disclosure Barring Service (DBS) Checks Model Policy and Procedure P112 </w:t>
      </w:r>
      <w:r w:rsidRPr="00351841">
        <w:rPr>
          <w:rFonts w:ascii="Calibri" w:eastAsia="Century Gothic" w:hAnsi="Calibri" w:cs="Calibri"/>
          <w:kern w:val="0"/>
          <w:lang w:val="en-US"/>
          <w14:ligatures w14:val="none"/>
        </w:rPr>
        <w:t>addresses the</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legal framework relating</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to</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the</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recruitment of ex-offenders,</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which</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is</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made</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available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to</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all</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DBS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applicants</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at</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the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start</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of</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the recruitment process.</w:t>
      </w:r>
    </w:p>
    <w:p w14:paraId="336DF6DB" w14:textId="77777777" w:rsidR="00F1433E" w:rsidRPr="00351841" w:rsidRDefault="00F1433E" w:rsidP="00F1433E">
      <w:pPr>
        <w:widowControl w:val="0"/>
        <w:numPr>
          <w:ilvl w:val="1"/>
          <w:numId w:val="3"/>
        </w:numPr>
        <w:tabs>
          <w:tab w:val="left" w:pos="800"/>
        </w:tabs>
        <w:autoSpaceDE w:val="0"/>
        <w:autoSpaceDN w:val="0"/>
        <w:spacing w:before="288" w:after="0" w:line="232" w:lineRule="auto"/>
        <w:ind w:right="612"/>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school</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will</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make</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every</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subject</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of a</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criminal</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record</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check</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 xml:space="preserve">submitted to the DBS aware of the existence of the </w:t>
      </w:r>
      <w:hyperlink r:id="rId11">
        <w:r w:rsidRPr="00351841">
          <w:rPr>
            <w:rFonts w:ascii="Calibri" w:eastAsia="Century Gothic" w:hAnsi="Calibri" w:cs="Calibri"/>
            <w:color w:val="0000FF"/>
            <w:kern w:val="0"/>
            <w:u w:val="single" w:color="0000FF"/>
            <w:lang w:val="en-US"/>
            <w14:ligatures w14:val="none"/>
          </w:rPr>
          <w:t>DBS code of practice</w:t>
        </w:r>
      </w:hyperlink>
      <w:r w:rsidRPr="00351841">
        <w:rPr>
          <w:rFonts w:ascii="Calibri" w:eastAsia="Century Gothic" w:hAnsi="Calibri" w:cs="Calibri"/>
          <w:color w:val="0000FF"/>
          <w:kern w:val="0"/>
          <w:u w:val="single" w:color="0000FF"/>
          <w:lang w:val="en-US"/>
          <w14:ligatures w14:val="none"/>
        </w:rPr>
        <w:t xml:space="preserve"> and this</w:t>
      </w:r>
      <w:r w:rsidRPr="00351841">
        <w:rPr>
          <w:rFonts w:ascii="Calibri" w:eastAsia="Century Gothic" w:hAnsi="Calibri" w:cs="Calibri"/>
          <w:color w:val="0000FF"/>
          <w:kern w:val="0"/>
          <w:lang w:val="en-US"/>
          <w14:ligatures w14:val="none"/>
        </w:rPr>
        <w:t xml:space="preserve"> </w:t>
      </w:r>
      <w:r w:rsidRPr="00351841">
        <w:rPr>
          <w:rFonts w:ascii="Calibri" w:eastAsia="Century Gothic" w:hAnsi="Calibri" w:cs="Calibri"/>
          <w:color w:val="0000FF"/>
          <w:kern w:val="0"/>
          <w:u w:val="single" w:color="0000FF"/>
          <w:lang w:val="en-US"/>
          <w14:ligatures w14:val="none"/>
        </w:rPr>
        <w:t>Recruitment</w:t>
      </w:r>
      <w:r w:rsidRPr="00351841">
        <w:rPr>
          <w:rFonts w:ascii="Calibri" w:eastAsia="Century Gothic" w:hAnsi="Calibri" w:cs="Calibri"/>
          <w:color w:val="0000FF"/>
          <w:spacing w:val="-6"/>
          <w:kern w:val="0"/>
          <w:u w:val="single" w:color="0000FF"/>
          <w:lang w:val="en-US"/>
          <w14:ligatures w14:val="none"/>
        </w:rPr>
        <w:t xml:space="preserve"> </w:t>
      </w:r>
      <w:r w:rsidRPr="00351841">
        <w:rPr>
          <w:rFonts w:ascii="Calibri" w:eastAsia="Century Gothic" w:hAnsi="Calibri" w:cs="Calibri"/>
          <w:color w:val="0000FF"/>
          <w:kern w:val="0"/>
          <w:u w:val="single" w:color="0000FF"/>
          <w:lang w:val="en-US"/>
          <w14:ligatures w14:val="none"/>
        </w:rPr>
        <w:t>of</w:t>
      </w:r>
      <w:r w:rsidRPr="00351841">
        <w:rPr>
          <w:rFonts w:ascii="Calibri" w:eastAsia="Century Gothic" w:hAnsi="Calibri" w:cs="Calibri"/>
          <w:color w:val="0000FF"/>
          <w:spacing w:val="-1"/>
          <w:kern w:val="0"/>
          <w:u w:val="single" w:color="0000FF"/>
          <w:lang w:val="en-US"/>
          <w14:ligatures w14:val="none"/>
        </w:rPr>
        <w:t xml:space="preserve"> </w:t>
      </w:r>
      <w:r w:rsidRPr="00351841">
        <w:rPr>
          <w:rFonts w:ascii="Calibri" w:eastAsia="Century Gothic" w:hAnsi="Calibri" w:cs="Calibri"/>
          <w:color w:val="0000FF"/>
          <w:kern w:val="0"/>
          <w:u w:val="single" w:color="0000FF"/>
          <w:lang w:val="en-US"/>
          <w14:ligatures w14:val="none"/>
        </w:rPr>
        <w:t>ex-</w:t>
      </w:r>
      <w:proofErr w:type="gramStart"/>
      <w:r w:rsidRPr="00351841">
        <w:rPr>
          <w:rFonts w:ascii="Calibri" w:eastAsia="Century Gothic" w:hAnsi="Calibri" w:cs="Calibri"/>
          <w:color w:val="0000FF"/>
          <w:kern w:val="0"/>
          <w:u w:val="single" w:color="0000FF"/>
          <w:lang w:val="en-US"/>
          <w14:ligatures w14:val="none"/>
        </w:rPr>
        <w:t>offenders</w:t>
      </w:r>
      <w:proofErr w:type="gramEnd"/>
      <w:r w:rsidRPr="00351841">
        <w:rPr>
          <w:rFonts w:ascii="Calibri" w:eastAsia="Century Gothic" w:hAnsi="Calibri" w:cs="Calibri"/>
          <w:color w:val="0000FF"/>
          <w:spacing w:val="-3"/>
          <w:kern w:val="0"/>
          <w:u w:val="single" w:color="0000FF"/>
          <w:lang w:val="en-US"/>
          <w14:ligatures w14:val="none"/>
        </w:rPr>
        <w:t xml:space="preserve"> </w:t>
      </w:r>
      <w:r w:rsidRPr="00351841">
        <w:rPr>
          <w:rFonts w:ascii="Calibri" w:eastAsia="Century Gothic" w:hAnsi="Calibri" w:cs="Calibri"/>
          <w:color w:val="0000FF"/>
          <w:kern w:val="0"/>
          <w:u w:val="single" w:color="0000FF"/>
          <w:lang w:val="en-US"/>
          <w14:ligatures w14:val="none"/>
        </w:rPr>
        <w:t>policy</w:t>
      </w:r>
      <w:r w:rsidRPr="00351841">
        <w:rPr>
          <w:rFonts w:ascii="Calibri" w:eastAsia="Century Gothic" w:hAnsi="Calibri" w:cs="Calibri"/>
          <w:color w:val="0000FF"/>
          <w:spacing w:val="-2"/>
          <w:kern w:val="0"/>
          <w:lang w:val="en-US"/>
          <w14:ligatures w14:val="none"/>
        </w:rPr>
        <w:t xml:space="preserve"> </w:t>
      </w:r>
      <w:r w:rsidRPr="00351841">
        <w:rPr>
          <w:rFonts w:ascii="Calibri" w:eastAsia="Century Gothic" w:hAnsi="Calibri" w:cs="Calibri"/>
          <w:color w:val="0A0C0C"/>
          <w:kern w:val="0"/>
          <w:lang w:val="en-US"/>
          <w14:ligatures w14:val="none"/>
        </w:rPr>
        <w:t>and</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make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a</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copy</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available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on</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request.</w:t>
      </w:r>
    </w:p>
    <w:p w14:paraId="1CA409A0" w14:textId="77777777" w:rsidR="00F1433E" w:rsidRPr="00351841" w:rsidRDefault="00F1433E" w:rsidP="00F1433E">
      <w:pPr>
        <w:widowControl w:val="0"/>
        <w:numPr>
          <w:ilvl w:val="1"/>
          <w:numId w:val="3"/>
        </w:numPr>
        <w:tabs>
          <w:tab w:val="left" w:pos="800"/>
        </w:tabs>
        <w:autoSpaceDE w:val="0"/>
        <w:autoSpaceDN w:val="0"/>
        <w:spacing w:before="282" w:after="0" w:line="235" w:lineRule="auto"/>
        <w:ind w:right="361"/>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school</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will</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ensure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all</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application</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forms,</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job</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adverts</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and</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recruitment</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briefs will contain a statement that an application for a DBS certificate will be submitted in the event of the individual being offered the position.</w:t>
      </w:r>
    </w:p>
    <w:p w14:paraId="5C11FF56" w14:textId="77777777" w:rsidR="00F1433E" w:rsidRPr="00351841" w:rsidRDefault="00F1433E" w:rsidP="00F1433E">
      <w:pPr>
        <w:widowControl w:val="0"/>
        <w:numPr>
          <w:ilvl w:val="1"/>
          <w:numId w:val="3"/>
        </w:numPr>
        <w:tabs>
          <w:tab w:val="left" w:pos="800"/>
        </w:tabs>
        <w:autoSpaceDE w:val="0"/>
        <w:autoSpaceDN w:val="0"/>
        <w:spacing w:before="280" w:after="0" w:line="235" w:lineRule="auto"/>
        <w:ind w:right="465"/>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 school will ensure that all those who are involved in the recruitment process</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have</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been</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suitably</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trained</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to</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identify</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and</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assess</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relevance</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and circumstances of offences.</w:t>
      </w:r>
    </w:p>
    <w:p w14:paraId="397D79A2" w14:textId="77777777" w:rsidR="00F1433E" w:rsidRPr="00351841" w:rsidRDefault="00F1433E" w:rsidP="00F1433E">
      <w:pPr>
        <w:widowControl w:val="0"/>
        <w:numPr>
          <w:ilvl w:val="1"/>
          <w:numId w:val="3"/>
        </w:numPr>
        <w:tabs>
          <w:tab w:val="left" w:pos="800"/>
        </w:tabs>
        <w:autoSpaceDE w:val="0"/>
        <w:autoSpaceDN w:val="0"/>
        <w:spacing w:before="283" w:after="0" w:line="232" w:lineRule="auto"/>
        <w:ind w:right="493"/>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 school will ensure that such staff have also received appropriate guidance</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and</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training</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in</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relevant</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legislation</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relating</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to</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employment of ex-offenders, e.g. the Rehabilitation of Offenders Act 1974.</w:t>
      </w:r>
    </w:p>
    <w:p w14:paraId="1DB00B34" w14:textId="77777777" w:rsidR="00F1433E" w:rsidRPr="00351841" w:rsidRDefault="00F1433E" w:rsidP="00F1433E">
      <w:pPr>
        <w:widowControl w:val="0"/>
        <w:autoSpaceDE w:val="0"/>
        <w:autoSpaceDN w:val="0"/>
        <w:spacing w:before="282" w:after="0" w:line="240" w:lineRule="auto"/>
        <w:ind w:left="235"/>
        <w:rPr>
          <w:rFonts w:ascii="Calibri" w:eastAsia="Century Gothic" w:hAnsi="Calibri" w:cs="Calibri"/>
          <w:i/>
          <w:color w:val="0A0C0C"/>
          <w:spacing w:val="-2"/>
          <w:kern w:val="0"/>
          <w:lang w:val="en-US"/>
          <w14:ligatures w14:val="none"/>
        </w:rPr>
      </w:pPr>
      <w:r w:rsidRPr="00351841">
        <w:rPr>
          <w:rFonts w:ascii="Calibri" w:eastAsia="Century Gothic" w:hAnsi="Calibri" w:cs="Calibri"/>
          <w:i/>
          <w:color w:val="0A0C0C"/>
          <w:kern w:val="0"/>
          <w:lang w:val="en-US"/>
          <w14:ligatures w14:val="none"/>
        </w:rPr>
        <w:t>Equal</w:t>
      </w:r>
      <w:r w:rsidRPr="00351841">
        <w:rPr>
          <w:rFonts w:ascii="Calibri" w:eastAsia="Century Gothic" w:hAnsi="Calibri" w:cs="Calibri"/>
          <w:i/>
          <w:color w:val="0A0C0C"/>
          <w:spacing w:val="1"/>
          <w:kern w:val="0"/>
          <w:lang w:val="en-US"/>
          <w14:ligatures w14:val="none"/>
        </w:rPr>
        <w:t xml:space="preserve"> </w:t>
      </w:r>
      <w:r w:rsidRPr="00351841">
        <w:rPr>
          <w:rFonts w:ascii="Calibri" w:eastAsia="Century Gothic" w:hAnsi="Calibri" w:cs="Calibri"/>
          <w:i/>
          <w:color w:val="0A0C0C"/>
          <w:spacing w:val="-2"/>
          <w:kern w:val="0"/>
          <w:lang w:val="en-US"/>
          <w14:ligatures w14:val="none"/>
        </w:rPr>
        <w:t>opportunities:</w:t>
      </w:r>
    </w:p>
    <w:p w14:paraId="05AA8B15" w14:textId="77777777" w:rsidR="00F1433E" w:rsidRPr="00351841" w:rsidRDefault="00F1433E" w:rsidP="00F1433E">
      <w:pPr>
        <w:widowControl w:val="0"/>
        <w:autoSpaceDE w:val="0"/>
        <w:autoSpaceDN w:val="0"/>
        <w:spacing w:after="0" w:line="240" w:lineRule="auto"/>
        <w:ind w:left="205"/>
        <w:rPr>
          <w:rFonts w:ascii="Calibri" w:eastAsia="Century Gothic" w:hAnsi="Calibri" w:cs="Calibri"/>
          <w:kern w:val="0"/>
          <w:lang w:val="en-US"/>
          <w14:ligatures w14:val="none"/>
        </w:rPr>
      </w:pPr>
      <w:r w:rsidRPr="00351841">
        <w:rPr>
          <w:rFonts w:ascii="Calibri" w:eastAsia="Century Gothic" w:hAnsi="Calibri" w:cs="Calibri"/>
          <w:noProof/>
          <w:kern w:val="0"/>
          <w:lang w:val="en-US"/>
          <w14:ligatures w14:val="none"/>
        </w:rPr>
        <mc:AlternateContent>
          <mc:Choice Requires="wpg">
            <w:drawing>
              <wp:inline distT="0" distB="0" distL="0" distR="0" wp14:anchorId="166749F8" wp14:editId="138D656B">
                <wp:extent cx="5822950" cy="165100"/>
                <wp:effectExtent l="0" t="0" r="635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950" cy="165100"/>
                          <a:chOff x="0" y="0"/>
                          <a:chExt cx="6162040" cy="410209"/>
                        </a:xfrm>
                      </wpg:grpSpPr>
                      <pic:pic xmlns:pic="http://schemas.openxmlformats.org/drawingml/2006/picture">
                        <pic:nvPicPr>
                          <pic:cNvPr id="12" name="Image 12"/>
                          <pic:cNvPicPr/>
                        </pic:nvPicPr>
                        <pic:blipFill>
                          <a:blip r:embed="rId12" cstate="print"/>
                          <a:stretch>
                            <a:fillRect/>
                          </a:stretch>
                        </pic:blipFill>
                        <pic:spPr>
                          <a:xfrm>
                            <a:off x="326707" y="0"/>
                            <a:ext cx="729056" cy="384978"/>
                          </a:xfrm>
                          <a:prstGeom prst="rect">
                            <a:avLst/>
                          </a:prstGeom>
                        </pic:spPr>
                      </pic:pic>
                      <wps:wsp>
                        <wps:cNvPr id="13" name="Graphic 13"/>
                        <wps:cNvSpPr/>
                        <wps:spPr>
                          <a:xfrm>
                            <a:off x="0" y="9905"/>
                            <a:ext cx="6162040" cy="400050"/>
                          </a:xfrm>
                          <a:custGeom>
                            <a:avLst/>
                            <a:gdLst/>
                            <a:ahLst/>
                            <a:cxnLst/>
                            <a:rect l="l" t="t" r="r" b="b"/>
                            <a:pathLst>
                              <a:path w="6162040" h="400050">
                                <a:moveTo>
                                  <a:pt x="6162040" y="0"/>
                                </a:moveTo>
                                <a:lnTo>
                                  <a:pt x="0" y="0"/>
                                </a:lnTo>
                                <a:lnTo>
                                  <a:pt x="0" y="184150"/>
                                </a:lnTo>
                                <a:lnTo>
                                  <a:pt x="0" y="400050"/>
                                </a:lnTo>
                                <a:lnTo>
                                  <a:pt x="6162040" y="400050"/>
                                </a:lnTo>
                                <a:lnTo>
                                  <a:pt x="6162040" y="184150"/>
                                </a:lnTo>
                                <a:lnTo>
                                  <a:pt x="61620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C6FFE7C" id="Group 11" o:spid="_x0000_s1026" style="width:458.5pt;height:13pt;mso-position-horizontal-relative:char;mso-position-vertical-relative:line" coordsize="61620,4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3267;width:7290;height:3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">
                  <v:imagedata r:id="rId13" o:title=""/>
                </v:shape>
                <v:shape id="Graphic 13" o:spid="_x0000_s1028" style="position:absolute;top:99;width:61620;height:4000;visibility:visible;mso-wrap-style:square;v-text-anchor:top" coordsize="616204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" path="m6162040,l,,,184150,,400050r6162040,l6162040,184150,6162040,xe" stroked="f">
                  <v:path arrowok="t"/>
                </v:shape>
                <w10:anchorlock/>
              </v:group>
            </w:pict>
          </mc:Fallback>
        </mc:AlternateContent>
      </w:r>
    </w:p>
    <w:p w14:paraId="7AA65926" w14:textId="77777777" w:rsidR="00F1433E" w:rsidRPr="00351841" w:rsidRDefault="00F1433E" w:rsidP="00F1433E">
      <w:pPr>
        <w:widowControl w:val="0"/>
        <w:numPr>
          <w:ilvl w:val="1"/>
          <w:numId w:val="3"/>
        </w:numPr>
        <w:tabs>
          <w:tab w:val="left" w:pos="797"/>
          <w:tab w:val="left" w:pos="800"/>
        </w:tabs>
        <w:autoSpaceDE w:val="0"/>
        <w:autoSpaceDN w:val="0"/>
        <w:spacing w:after="0" w:line="232" w:lineRule="auto"/>
        <w:ind w:right="598"/>
        <w:contextualSpacing/>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school</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actively</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promotes</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equality</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of</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opportunity</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for</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all</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with</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a</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 xml:space="preserve">variety of talent, skills and potential, and </w:t>
      </w:r>
      <w:proofErr w:type="gramStart"/>
      <w:r w:rsidRPr="00351841">
        <w:rPr>
          <w:rFonts w:ascii="Calibri" w:eastAsia="Century Gothic" w:hAnsi="Calibri" w:cs="Calibri"/>
          <w:color w:val="0A0C0C"/>
          <w:kern w:val="0"/>
          <w:lang w:val="en-US"/>
          <w14:ligatures w14:val="none"/>
        </w:rPr>
        <w:t>welcome</w:t>
      </w:r>
      <w:proofErr w:type="gramEnd"/>
      <w:r w:rsidRPr="00351841">
        <w:rPr>
          <w:rFonts w:ascii="Calibri" w:eastAsia="Century Gothic" w:hAnsi="Calibri" w:cs="Calibri"/>
          <w:color w:val="0A0C0C"/>
          <w:kern w:val="0"/>
          <w:lang w:val="en-US"/>
          <w14:ligatures w14:val="none"/>
        </w:rPr>
        <w:t xml:space="preserve"> applications from a wide range of candidates, including those with criminal records.</w:t>
      </w:r>
    </w:p>
    <w:p w14:paraId="5AB713AB" w14:textId="1AA68273" w:rsidR="00F1433E" w:rsidRPr="00351841" w:rsidRDefault="00F1433E" w:rsidP="00F1433E">
      <w:pPr>
        <w:widowControl w:val="0"/>
        <w:numPr>
          <w:ilvl w:val="1"/>
          <w:numId w:val="3"/>
        </w:numPr>
        <w:tabs>
          <w:tab w:val="left" w:pos="797"/>
          <w:tab w:val="left" w:pos="800"/>
        </w:tabs>
        <w:autoSpaceDE w:val="0"/>
        <w:autoSpaceDN w:val="0"/>
        <w:spacing w:before="232" w:after="0" w:line="232" w:lineRule="auto"/>
        <w:ind w:right="281"/>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school</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is</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committed to the fair</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treatment</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of its</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staff,</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potential</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staff</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 xml:space="preserve">or users of its services, regardless of </w:t>
      </w:r>
      <w:r w:rsidRPr="00351841">
        <w:rPr>
          <w:rFonts w:ascii="Calibri" w:eastAsia="Century Gothic" w:hAnsi="Calibri" w:cs="Calibri"/>
          <w:kern w:val="0"/>
          <w:lang w:val="en-US"/>
          <w14:ligatures w14:val="none"/>
        </w:rPr>
        <w:t>age; disability; gender reassignment; marriage and</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civil partnership;</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pregnancy</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and</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maternity;</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race; religion or</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belief;</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sex;</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or sexual</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orientation;</w:t>
      </w:r>
      <w:r w:rsidRPr="00351841">
        <w:rPr>
          <w:rFonts w:ascii="Calibri" w:eastAsia="Century Gothic" w:hAnsi="Calibri" w:cs="Calibri"/>
          <w:spacing w:val="-4"/>
          <w:kern w:val="0"/>
          <w:lang w:val="en-US"/>
          <w14:ligatures w14:val="none"/>
        </w:rPr>
        <w:t xml:space="preserve"> </w:t>
      </w:r>
      <w:r w:rsidR="00645C01" w:rsidRPr="00351841">
        <w:rPr>
          <w:rFonts w:ascii="Calibri" w:eastAsia="Century Gothic" w:hAnsi="Calibri" w:cs="Calibri"/>
          <w:spacing w:val="-4"/>
          <w:kern w:val="0"/>
          <w:lang w:val="en-US"/>
          <w14:ligatures w14:val="none"/>
        </w:rPr>
        <w:t xml:space="preserve">caring </w:t>
      </w:r>
      <w:r w:rsidRPr="00351841">
        <w:rPr>
          <w:rFonts w:ascii="Calibri" w:eastAsia="Century Gothic" w:hAnsi="Calibri" w:cs="Calibri"/>
          <w:color w:val="0A0C0C"/>
          <w:kern w:val="0"/>
          <w:lang w:val="en-US"/>
          <w14:ligatures w14:val="none"/>
        </w:rPr>
        <w:t>responsibilities;</w:t>
      </w:r>
      <w:r w:rsidRPr="00351841">
        <w:rPr>
          <w:rFonts w:ascii="Calibri" w:eastAsia="Century Gothic" w:hAnsi="Calibri" w:cs="Calibri"/>
          <w:color w:val="0A0C0C"/>
          <w:spacing w:val="-7"/>
          <w:kern w:val="0"/>
          <w:lang w:val="en-US"/>
          <w14:ligatures w14:val="none"/>
        </w:rPr>
        <w:t xml:space="preserve"> </w:t>
      </w:r>
      <w:r w:rsidRPr="00351841">
        <w:rPr>
          <w:rFonts w:ascii="Calibri" w:eastAsia="Century Gothic" w:hAnsi="Calibri" w:cs="Calibri"/>
          <w:color w:val="0A0C0C"/>
          <w:kern w:val="0"/>
          <w:lang w:val="en-US"/>
          <w14:ligatures w14:val="none"/>
        </w:rPr>
        <w:t>physical/mental</w:t>
      </w:r>
      <w:r w:rsidRPr="00351841">
        <w:rPr>
          <w:rFonts w:ascii="Calibri" w:eastAsia="Century Gothic" w:hAnsi="Calibri" w:cs="Calibri"/>
          <w:color w:val="0A0C0C"/>
          <w:spacing w:val="-4"/>
          <w:kern w:val="0"/>
          <w:lang w:val="en-US"/>
          <w14:ligatures w14:val="none"/>
        </w:rPr>
        <w:t xml:space="preserve"> </w:t>
      </w:r>
      <w:r w:rsidRPr="00351841">
        <w:rPr>
          <w:rFonts w:ascii="Calibri" w:eastAsia="Century Gothic" w:hAnsi="Calibri" w:cs="Calibri"/>
          <w:color w:val="0A0C0C"/>
          <w:kern w:val="0"/>
          <w:lang w:val="en-US"/>
          <w14:ligatures w14:val="none"/>
        </w:rPr>
        <w:t>disability</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or offending background.</w:t>
      </w:r>
    </w:p>
    <w:p w14:paraId="3C7A738B" w14:textId="77777777" w:rsidR="00F1433E" w:rsidRPr="00351841" w:rsidRDefault="00F1433E" w:rsidP="00F1433E">
      <w:pPr>
        <w:widowControl w:val="0"/>
        <w:autoSpaceDE w:val="0"/>
        <w:autoSpaceDN w:val="0"/>
        <w:spacing w:before="286" w:after="0" w:line="240" w:lineRule="auto"/>
        <w:ind w:left="235"/>
        <w:rPr>
          <w:rFonts w:ascii="Calibri" w:eastAsia="Century Gothic" w:hAnsi="Calibri" w:cs="Calibri"/>
          <w:i/>
          <w:kern w:val="0"/>
          <w:lang w:val="en-US"/>
          <w14:ligatures w14:val="none"/>
        </w:rPr>
      </w:pPr>
      <w:r w:rsidRPr="00351841">
        <w:rPr>
          <w:rFonts w:ascii="Calibri" w:eastAsia="Century Gothic" w:hAnsi="Calibri" w:cs="Calibri"/>
          <w:i/>
          <w:color w:val="0A0C0C"/>
          <w:kern w:val="0"/>
          <w:lang w:val="en-US"/>
          <w14:ligatures w14:val="none"/>
        </w:rPr>
        <w:t>The</w:t>
      </w:r>
      <w:r w:rsidRPr="00351841">
        <w:rPr>
          <w:rFonts w:ascii="Calibri" w:eastAsia="Century Gothic" w:hAnsi="Calibri" w:cs="Calibri"/>
          <w:i/>
          <w:color w:val="0A0C0C"/>
          <w:spacing w:val="-6"/>
          <w:kern w:val="0"/>
          <w:lang w:val="en-US"/>
          <w14:ligatures w14:val="none"/>
        </w:rPr>
        <w:t xml:space="preserve"> </w:t>
      </w:r>
      <w:r w:rsidRPr="00351841">
        <w:rPr>
          <w:rFonts w:ascii="Calibri" w:eastAsia="Century Gothic" w:hAnsi="Calibri" w:cs="Calibri"/>
          <w:i/>
          <w:color w:val="0A0C0C"/>
          <w:kern w:val="0"/>
          <w:lang w:val="en-US"/>
          <w14:ligatures w14:val="none"/>
        </w:rPr>
        <w:t>interview</w:t>
      </w:r>
      <w:r w:rsidRPr="00351841">
        <w:rPr>
          <w:rFonts w:ascii="Calibri" w:eastAsia="Century Gothic" w:hAnsi="Calibri" w:cs="Calibri"/>
          <w:i/>
          <w:color w:val="0A0C0C"/>
          <w:spacing w:val="-4"/>
          <w:kern w:val="0"/>
          <w:lang w:val="en-US"/>
          <w14:ligatures w14:val="none"/>
        </w:rPr>
        <w:t xml:space="preserve"> </w:t>
      </w:r>
      <w:r w:rsidRPr="00351841">
        <w:rPr>
          <w:rFonts w:ascii="Calibri" w:eastAsia="Century Gothic" w:hAnsi="Calibri" w:cs="Calibri"/>
          <w:i/>
          <w:color w:val="0A0C0C"/>
          <w:spacing w:val="-2"/>
          <w:kern w:val="0"/>
          <w:lang w:val="en-US"/>
          <w14:ligatures w14:val="none"/>
        </w:rPr>
        <w:t>process:</w:t>
      </w:r>
    </w:p>
    <w:p w14:paraId="40AF6EF7" w14:textId="77777777" w:rsidR="00F1433E" w:rsidRPr="00351841" w:rsidRDefault="00F1433E" w:rsidP="00F1433E">
      <w:pPr>
        <w:widowControl w:val="0"/>
        <w:numPr>
          <w:ilvl w:val="1"/>
          <w:numId w:val="3"/>
        </w:numPr>
        <w:tabs>
          <w:tab w:val="left" w:pos="797"/>
          <w:tab w:val="left" w:pos="800"/>
        </w:tabs>
        <w:autoSpaceDE w:val="0"/>
        <w:autoSpaceDN w:val="0"/>
        <w:spacing w:before="283" w:after="0" w:line="232" w:lineRule="auto"/>
        <w:ind w:right="1373"/>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school</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will</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select</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all</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candidates</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for</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interview</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based</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on</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their</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skills, qualifications and experience;</w:t>
      </w:r>
    </w:p>
    <w:p w14:paraId="2540E0E9" w14:textId="6ACCF9BD" w:rsidR="00F1433E" w:rsidRPr="00351841" w:rsidRDefault="00F1433E" w:rsidP="00F1433E">
      <w:pPr>
        <w:widowControl w:val="0"/>
        <w:numPr>
          <w:ilvl w:val="1"/>
          <w:numId w:val="3"/>
        </w:numPr>
        <w:tabs>
          <w:tab w:val="left" w:pos="797"/>
          <w:tab w:val="left" w:pos="800"/>
        </w:tabs>
        <w:autoSpaceDE w:val="0"/>
        <w:autoSpaceDN w:val="0"/>
        <w:spacing w:before="285" w:after="0" w:line="232" w:lineRule="auto"/>
        <w:ind w:right="313"/>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At</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interview,</w:t>
      </w:r>
      <w:r w:rsidRPr="00351841">
        <w:rPr>
          <w:rFonts w:ascii="Calibri" w:eastAsia="Century Gothic" w:hAnsi="Calibri" w:cs="Calibri"/>
          <w:color w:val="0A0C0C"/>
          <w:spacing w:val="-5"/>
          <w:kern w:val="0"/>
          <w:lang w:val="en-US"/>
          <w14:ligatures w14:val="none"/>
        </w:rPr>
        <w:t xml:space="preserve"> </w:t>
      </w:r>
      <w:r w:rsidR="00C51EB0" w:rsidRPr="00351841">
        <w:rPr>
          <w:rFonts w:ascii="Calibri" w:eastAsia="Century Gothic" w:hAnsi="Calibri" w:cs="Calibri"/>
          <w:color w:val="0A0C0C"/>
          <w:kern w:val="0"/>
          <w:lang w:val="en-US"/>
          <w14:ligatures w14:val="none"/>
        </w:rPr>
        <w:t>where appropriate</w:t>
      </w:r>
      <w:r w:rsidRPr="00351841">
        <w:rPr>
          <w:rFonts w:ascii="Calibri" w:eastAsia="Century Gothic" w:hAnsi="Calibri" w:cs="Calibri"/>
          <w:color w:val="0A0C0C"/>
          <w:kern w:val="0"/>
          <w:lang w:val="en-US"/>
          <w14:ligatures w14:val="none"/>
        </w:rPr>
        <w:t>,</w:t>
      </w:r>
      <w:r w:rsidRPr="00351841">
        <w:rPr>
          <w:rFonts w:ascii="Calibri" w:eastAsia="Century Gothic" w:hAnsi="Calibri" w:cs="Calibri"/>
          <w:color w:val="0A0C0C"/>
          <w:spacing w:val="-5"/>
          <w:kern w:val="0"/>
          <w:lang w:val="en-US"/>
          <w14:ligatures w14:val="none"/>
        </w:rPr>
        <w:t xml:space="preserve"> </w:t>
      </w:r>
      <w:r w:rsidRPr="00351841">
        <w:rPr>
          <w:rFonts w:ascii="Calibri" w:eastAsia="Century Gothic" w:hAnsi="Calibri" w:cs="Calibri"/>
          <w:color w:val="0A0C0C"/>
          <w:kern w:val="0"/>
          <w:lang w:val="en-US"/>
          <w14:ligatures w14:val="none"/>
        </w:rPr>
        <w:t>an open</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and</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measured</w:t>
      </w:r>
      <w:r w:rsidRPr="00351841">
        <w:rPr>
          <w:rFonts w:ascii="Calibri" w:eastAsia="Century Gothic" w:hAnsi="Calibri" w:cs="Calibri"/>
          <w:color w:val="0A0C0C"/>
          <w:spacing w:val="-1"/>
          <w:kern w:val="0"/>
          <w:lang w:val="en-US"/>
          <w14:ligatures w14:val="none"/>
        </w:rPr>
        <w:t xml:space="preserve"> </w:t>
      </w:r>
      <w:r w:rsidRPr="00351841">
        <w:rPr>
          <w:rFonts w:ascii="Calibri" w:eastAsia="Century Gothic" w:hAnsi="Calibri" w:cs="Calibri"/>
          <w:color w:val="0A0C0C"/>
          <w:kern w:val="0"/>
          <w:lang w:val="en-US"/>
          <w14:ligatures w14:val="none"/>
        </w:rPr>
        <w:t>discussion</w:t>
      </w:r>
      <w:r w:rsidRPr="00351841">
        <w:rPr>
          <w:rFonts w:ascii="Calibri" w:eastAsia="Century Gothic" w:hAnsi="Calibri" w:cs="Calibri"/>
          <w:color w:val="0A0C0C"/>
          <w:spacing w:val="-3"/>
          <w:kern w:val="0"/>
          <w:lang w:val="en-US"/>
          <w14:ligatures w14:val="none"/>
        </w:rPr>
        <w:t xml:space="preserve"> </w:t>
      </w:r>
      <w:r w:rsidR="0027086E" w:rsidRPr="00351841">
        <w:rPr>
          <w:rFonts w:ascii="Calibri" w:eastAsia="Century Gothic" w:hAnsi="Calibri" w:cs="Calibri"/>
          <w:color w:val="0A0C0C"/>
          <w:spacing w:val="-3"/>
          <w:kern w:val="0"/>
          <w:lang w:val="en-US"/>
          <w14:ligatures w14:val="none"/>
        </w:rPr>
        <w:t xml:space="preserve">will </w:t>
      </w:r>
      <w:r w:rsidRPr="00351841">
        <w:rPr>
          <w:rFonts w:ascii="Calibri" w:eastAsia="Century Gothic" w:hAnsi="Calibri" w:cs="Calibri"/>
          <w:color w:val="0A0C0C"/>
          <w:kern w:val="0"/>
          <w:lang w:val="en-US"/>
          <w14:ligatures w14:val="none"/>
        </w:rPr>
        <w:t>take</w:t>
      </w:r>
      <w:r w:rsidR="0027086E" w:rsidRPr="00351841">
        <w:rPr>
          <w:rFonts w:ascii="Calibri" w:eastAsia="Century Gothic" w:hAnsi="Calibri" w:cs="Calibri"/>
          <w:color w:val="0A0C0C"/>
          <w:kern w:val="0"/>
          <w:lang w:val="en-US"/>
          <w14:ligatures w14:val="none"/>
        </w:rPr>
        <w:t xml:space="preserve"> </w:t>
      </w:r>
      <w:r w:rsidRPr="00351841">
        <w:rPr>
          <w:rFonts w:ascii="Calibri" w:eastAsia="Century Gothic" w:hAnsi="Calibri" w:cs="Calibri"/>
          <w:color w:val="0A0C0C"/>
          <w:kern w:val="0"/>
          <w:lang w:val="en-US"/>
          <w14:ligatures w14:val="none"/>
        </w:rPr>
        <w:t>place</w:t>
      </w:r>
      <w:r w:rsidRPr="00351841">
        <w:rPr>
          <w:rFonts w:ascii="Calibri" w:eastAsia="Century Gothic" w:hAnsi="Calibri" w:cs="Calibri"/>
          <w:color w:val="0A0C0C"/>
          <w:spacing w:val="-3"/>
          <w:kern w:val="0"/>
          <w:lang w:val="en-US"/>
          <w14:ligatures w14:val="none"/>
        </w:rPr>
        <w:t xml:space="preserve"> </w:t>
      </w:r>
      <w:proofErr w:type="gramStart"/>
      <w:r w:rsidRPr="00351841">
        <w:rPr>
          <w:rFonts w:ascii="Calibri" w:eastAsia="Century Gothic" w:hAnsi="Calibri" w:cs="Calibri"/>
          <w:color w:val="0A0C0C"/>
          <w:kern w:val="0"/>
          <w:lang w:val="en-US"/>
          <w14:ligatures w14:val="none"/>
        </w:rPr>
        <w:t>on the</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subject of</w:t>
      </w:r>
      <w:r w:rsidRPr="00351841">
        <w:rPr>
          <w:rFonts w:ascii="Calibri" w:eastAsia="Century Gothic" w:hAnsi="Calibri" w:cs="Calibri"/>
          <w:color w:val="0A0C0C"/>
          <w:spacing w:val="-2"/>
          <w:kern w:val="0"/>
          <w:lang w:val="en-US"/>
          <w14:ligatures w14:val="none"/>
        </w:rPr>
        <w:t xml:space="preserve"> </w:t>
      </w:r>
      <w:r w:rsidRPr="00351841">
        <w:rPr>
          <w:rFonts w:ascii="Calibri" w:eastAsia="Century Gothic" w:hAnsi="Calibri" w:cs="Calibri"/>
          <w:color w:val="0A0C0C"/>
          <w:kern w:val="0"/>
          <w:lang w:val="en-US"/>
          <w14:ligatures w14:val="none"/>
        </w:rPr>
        <w:t>any</w:t>
      </w:r>
      <w:proofErr w:type="gramEnd"/>
      <w:r w:rsidRPr="00351841">
        <w:rPr>
          <w:rFonts w:ascii="Calibri" w:eastAsia="Century Gothic" w:hAnsi="Calibri" w:cs="Calibri"/>
          <w:color w:val="0A0C0C"/>
          <w:kern w:val="0"/>
          <w:lang w:val="en-US"/>
          <w14:ligatures w14:val="none"/>
        </w:rPr>
        <w:t xml:space="preserve"> </w:t>
      </w:r>
      <w:r w:rsidR="0027086E" w:rsidRPr="00351841">
        <w:rPr>
          <w:rFonts w:ascii="Calibri" w:eastAsia="Century Gothic" w:hAnsi="Calibri" w:cs="Calibri"/>
          <w:color w:val="0A0C0C"/>
          <w:kern w:val="0"/>
          <w:lang w:val="en-US"/>
          <w14:ligatures w14:val="none"/>
        </w:rPr>
        <w:t xml:space="preserve">disclosed </w:t>
      </w:r>
      <w:r w:rsidRPr="00351841">
        <w:rPr>
          <w:rFonts w:ascii="Calibri" w:eastAsia="Century Gothic" w:hAnsi="Calibri" w:cs="Calibri"/>
          <w:color w:val="0A0C0C"/>
          <w:kern w:val="0"/>
          <w:lang w:val="en-US"/>
          <w14:ligatures w14:val="none"/>
        </w:rPr>
        <w:t xml:space="preserve">offences or </w:t>
      </w:r>
      <w:r w:rsidR="0027086E" w:rsidRPr="00351841">
        <w:rPr>
          <w:rFonts w:ascii="Calibri" w:eastAsia="Century Gothic" w:hAnsi="Calibri" w:cs="Calibri"/>
          <w:color w:val="0A0C0C"/>
          <w:kern w:val="0"/>
          <w:lang w:val="en-US"/>
          <w14:ligatures w14:val="none"/>
        </w:rPr>
        <w:t xml:space="preserve">relevant matters </w:t>
      </w:r>
      <w:r w:rsidR="006F7DE8" w:rsidRPr="00351841">
        <w:rPr>
          <w:rFonts w:ascii="Calibri" w:eastAsia="Century Gothic" w:hAnsi="Calibri" w:cs="Calibri"/>
          <w:color w:val="0A0C0C"/>
          <w:kern w:val="0"/>
          <w:lang w:val="en-US"/>
          <w14:ligatures w14:val="none"/>
        </w:rPr>
        <w:t>-to assess suitability for the role.</w:t>
      </w:r>
      <w:r w:rsidRPr="00351841">
        <w:rPr>
          <w:rFonts w:ascii="Calibri" w:eastAsia="Century Gothic" w:hAnsi="Calibri" w:cs="Calibri"/>
          <w:color w:val="0A0C0C"/>
          <w:kern w:val="0"/>
          <w:lang w:val="en-US"/>
          <w14:ligatures w14:val="none"/>
        </w:rPr>
        <w:t xml:space="preserve"> Failure to reveal information that is directly relevant to the position sought could lead to withdrawal of an offer of employment;</w:t>
      </w:r>
    </w:p>
    <w:p w14:paraId="450102B1" w14:textId="77777777" w:rsidR="00F1433E" w:rsidRPr="00351841" w:rsidRDefault="00F1433E" w:rsidP="00F1433E">
      <w:pPr>
        <w:widowControl w:val="0"/>
        <w:numPr>
          <w:ilvl w:val="1"/>
          <w:numId w:val="3"/>
        </w:numPr>
        <w:tabs>
          <w:tab w:val="left" w:pos="797"/>
          <w:tab w:val="left" w:pos="800"/>
        </w:tabs>
        <w:autoSpaceDE w:val="0"/>
        <w:autoSpaceDN w:val="0"/>
        <w:spacing w:before="293" w:after="0" w:line="232" w:lineRule="auto"/>
        <w:ind w:right="291"/>
        <w:rPr>
          <w:rFonts w:ascii="Calibri" w:eastAsia="Century Gothic" w:hAnsi="Calibri" w:cs="Calibri"/>
          <w:color w:val="0A0C0C"/>
          <w:kern w:val="0"/>
          <w:lang w:val="en-US"/>
          <w14:ligatures w14:val="none"/>
        </w:rPr>
      </w:pPr>
      <w:r w:rsidRPr="00351841">
        <w:rPr>
          <w:rFonts w:ascii="Calibri" w:eastAsia="Century Gothic" w:hAnsi="Calibri" w:cs="Calibri"/>
          <w:color w:val="0A0C0C"/>
          <w:kern w:val="0"/>
          <w:lang w:val="en-US"/>
          <w14:ligatures w14:val="none"/>
        </w:rPr>
        <w:t>The school undertakes to discuss any matter revealed on a DBS certificate with</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individual</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seeking</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the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position</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before</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withdrawing</w:t>
      </w:r>
      <w:r w:rsidRPr="00351841">
        <w:rPr>
          <w:rFonts w:ascii="Calibri" w:eastAsia="Century Gothic" w:hAnsi="Calibri" w:cs="Calibri"/>
          <w:color w:val="0A0C0C"/>
          <w:spacing w:val="-6"/>
          <w:kern w:val="0"/>
          <w:lang w:val="en-US"/>
          <w14:ligatures w14:val="none"/>
        </w:rPr>
        <w:t xml:space="preserve"> </w:t>
      </w:r>
      <w:r w:rsidRPr="00351841">
        <w:rPr>
          <w:rFonts w:ascii="Calibri" w:eastAsia="Century Gothic" w:hAnsi="Calibri" w:cs="Calibri"/>
          <w:color w:val="0A0C0C"/>
          <w:kern w:val="0"/>
          <w:lang w:val="en-US"/>
          <w14:ligatures w14:val="none"/>
        </w:rPr>
        <w:t>a conditional</w:t>
      </w:r>
      <w:r w:rsidRPr="00351841">
        <w:rPr>
          <w:rFonts w:ascii="Calibri" w:eastAsia="Century Gothic" w:hAnsi="Calibri" w:cs="Calibri"/>
          <w:color w:val="0A0C0C"/>
          <w:spacing w:val="-3"/>
          <w:kern w:val="0"/>
          <w:lang w:val="en-US"/>
          <w14:ligatures w14:val="none"/>
        </w:rPr>
        <w:t xml:space="preserve"> </w:t>
      </w:r>
      <w:r w:rsidRPr="00351841">
        <w:rPr>
          <w:rFonts w:ascii="Calibri" w:eastAsia="Century Gothic" w:hAnsi="Calibri" w:cs="Calibri"/>
          <w:color w:val="0A0C0C"/>
          <w:kern w:val="0"/>
          <w:lang w:val="en-US"/>
          <w14:ligatures w14:val="none"/>
        </w:rPr>
        <w:t>offer of employment;</w:t>
      </w:r>
    </w:p>
    <w:p w14:paraId="52D1150B" w14:textId="2C40B459" w:rsidR="00F1433E" w:rsidRPr="00351841" w:rsidRDefault="00F1433E" w:rsidP="00F1433E">
      <w:pPr>
        <w:widowControl w:val="0"/>
        <w:numPr>
          <w:ilvl w:val="1"/>
          <w:numId w:val="3"/>
        </w:numPr>
        <w:tabs>
          <w:tab w:val="left" w:pos="767"/>
          <w:tab w:val="left" w:pos="800"/>
        </w:tabs>
        <w:autoSpaceDE w:val="0"/>
        <w:autoSpaceDN w:val="0"/>
        <w:spacing w:before="282" w:after="0" w:line="235" w:lineRule="auto"/>
        <w:ind w:right="652"/>
        <w:rPr>
          <w:rFonts w:ascii="Calibri" w:eastAsia="Century Gothic" w:hAnsi="Calibri" w:cs="Calibri"/>
          <w:color w:val="0A0C0C"/>
          <w:kern w:val="0"/>
          <w:lang w:val="en-US"/>
          <w14:ligatures w14:val="none"/>
        </w:rPr>
      </w:pPr>
      <w:r w:rsidRPr="00351841">
        <w:rPr>
          <w:rFonts w:ascii="Calibri" w:eastAsia="Century Gothic" w:hAnsi="Calibri" w:cs="Calibri"/>
          <w:kern w:val="0"/>
          <w:lang w:val="en-US"/>
          <w14:ligatures w14:val="none"/>
        </w:rPr>
        <w:lastRenderedPageBreak/>
        <w:t>Where a decision is made not to appoint someone because of their conviction(s)</w:t>
      </w:r>
      <w:r w:rsidRPr="00351841">
        <w:rPr>
          <w:rFonts w:ascii="Calibri" w:eastAsia="Century Gothic" w:hAnsi="Calibri" w:cs="Calibri"/>
          <w:spacing w:val="-8"/>
          <w:kern w:val="0"/>
          <w:lang w:val="en-US"/>
          <w14:ligatures w14:val="none"/>
        </w:rPr>
        <w:t xml:space="preserve"> </w:t>
      </w:r>
      <w:r w:rsidRPr="00351841">
        <w:rPr>
          <w:rFonts w:ascii="Calibri" w:eastAsia="Century Gothic" w:hAnsi="Calibri" w:cs="Calibri"/>
          <w:kern w:val="0"/>
          <w:lang w:val="en-US"/>
          <w14:ligatures w14:val="none"/>
        </w:rPr>
        <w:t>this</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will</w:t>
      </w:r>
      <w:r w:rsidRPr="00351841">
        <w:rPr>
          <w:rFonts w:ascii="Calibri" w:eastAsia="Century Gothic" w:hAnsi="Calibri" w:cs="Calibri"/>
          <w:spacing w:val="-2"/>
          <w:kern w:val="0"/>
          <w:lang w:val="en-US"/>
          <w14:ligatures w14:val="none"/>
        </w:rPr>
        <w:t xml:space="preserve"> </w:t>
      </w:r>
      <w:r w:rsidRPr="00351841">
        <w:rPr>
          <w:rFonts w:ascii="Calibri" w:eastAsia="Century Gothic" w:hAnsi="Calibri" w:cs="Calibri"/>
          <w:kern w:val="0"/>
          <w:lang w:val="en-US"/>
          <w14:ligatures w14:val="none"/>
        </w:rPr>
        <w:t>be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documented</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clearly</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so</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if</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challenged,</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the</w:t>
      </w:r>
      <w:r w:rsidRPr="00351841">
        <w:rPr>
          <w:rFonts w:ascii="Calibri" w:eastAsia="Century Gothic" w:hAnsi="Calibri" w:cs="Calibri"/>
          <w:spacing w:val="-5"/>
          <w:kern w:val="0"/>
          <w:lang w:val="en-US"/>
          <w14:ligatures w14:val="none"/>
        </w:rPr>
        <w:t xml:space="preserve"> </w:t>
      </w:r>
      <w:r w:rsidRPr="00351841">
        <w:rPr>
          <w:rFonts w:ascii="Calibri" w:eastAsia="Century Gothic" w:hAnsi="Calibri" w:cs="Calibri"/>
          <w:kern w:val="0"/>
          <w:lang w:val="en-US"/>
          <w14:ligatures w14:val="none"/>
        </w:rPr>
        <w:t>decision can be defended in line with this policy</w:t>
      </w:r>
      <w:r w:rsidR="00A4621F" w:rsidRPr="00351841">
        <w:rPr>
          <w:rFonts w:ascii="Calibri" w:eastAsia="Century Gothic" w:hAnsi="Calibri" w:cs="Calibri"/>
          <w:kern w:val="0"/>
          <w:lang w:val="en-US"/>
          <w14:ligatures w14:val="none"/>
        </w:rPr>
        <w:t>.</w:t>
      </w:r>
    </w:p>
    <w:p w14:paraId="7D9B31F2" w14:textId="3DE121E9" w:rsidR="003C611F" w:rsidRPr="00351841" w:rsidRDefault="003C611F" w:rsidP="003C611F">
      <w:pPr>
        <w:pStyle w:val="Heading3"/>
        <w:spacing w:line="300" w:lineRule="atLeast"/>
        <w:rPr>
          <w:rFonts w:ascii="Calibri" w:eastAsia="Times New Roman" w:hAnsi="Calibri" w:cs="Calibri"/>
          <w:b/>
          <w:bCs/>
          <w:i/>
          <w:iCs/>
          <w:color w:val="auto"/>
          <w:kern w:val="0"/>
          <w:sz w:val="21"/>
          <w:szCs w:val="21"/>
          <w:lang w:eastAsia="en-GB"/>
          <w14:ligatures w14:val="none"/>
        </w:rPr>
      </w:pPr>
      <w:r w:rsidRPr="00351841">
        <w:rPr>
          <w:rStyle w:val="Strong"/>
          <w:rFonts w:ascii="Calibri" w:hAnsi="Calibri" w:cs="Calibri"/>
          <w:b w:val="0"/>
          <w:bCs w:val="0"/>
          <w:i/>
          <w:iCs/>
          <w:color w:val="000000" w:themeColor="text1"/>
          <w:sz w:val="22"/>
          <w:szCs w:val="22"/>
        </w:rPr>
        <w:t>Risk Assessment of Disclosed Offences</w:t>
      </w:r>
      <w:r w:rsidRPr="00351841">
        <w:rPr>
          <w:rFonts w:ascii="Calibri" w:eastAsia="Times New Roman" w:hAnsi="Calibri" w:cs="Calibri"/>
          <w:b/>
          <w:bCs/>
          <w:i/>
          <w:iCs/>
          <w:color w:val="auto"/>
          <w:kern w:val="0"/>
          <w:sz w:val="21"/>
          <w:szCs w:val="21"/>
          <w:lang w:eastAsia="en-GB"/>
          <w14:ligatures w14:val="none"/>
        </w:rPr>
        <w:t xml:space="preserve"> </w:t>
      </w:r>
    </w:p>
    <w:p w14:paraId="45D819CF" w14:textId="77777777" w:rsidR="003C611F" w:rsidRPr="00351841" w:rsidRDefault="003C611F" w:rsidP="003C611F">
      <w:pPr>
        <w:pStyle w:val="NormalWeb"/>
        <w:spacing w:line="300" w:lineRule="atLeast"/>
        <w:rPr>
          <w:rFonts w:ascii="Calibri" w:hAnsi="Calibri" w:cs="Calibri"/>
          <w:sz w:val="21"/>
          <w:szCs w:val="21"/>
        </w:rPr>
      </w:pPr>
      <w:r w:rsidRPr="00351841">
        <w:rPr>
          <w:rFonts w:ascii="Calibri" w:hAnsi="Calibri" w:cs="Calibri"/>
          <w:sz w:val="21"/>
          <w:szCs w:val="21"/>
        </w:rPr>
        <w:t>Where an applicant discloses a criminal record, or a DBS check reveals information, the school will undertake an individual risk assessment. This will consider:</w:t>
      </w:r>
    </w:p>
    <w:p w14:paraId="0E62EEA6" w14:textId="77777777" w:rsidR="003C611F" w:rsidRPr="00351841" w:rsidRDefault="003C611F" w:rsidP="003C611F">
      <w:pPr>
        <w:numPr>
          <w:ilvl w:val="0"/>
          <w:numId w:val="5"/>
        </w:numPr>
        <w:spacing w:before="100" w:beforeAutospacing="1" w:after="100" w:afterAutospacing="1" w:line="300" w:lineRule="atLeast"/>
        <w:rPr>
          <w:rFonts w:ascii="Calibri" w:hAnsi="Calibri" w:cs="Calibri"/>
          <w:sz w:val="21"/>
          <w:szCs w:val="21"/>
        </w:rPr>
      </w:pPr>
      <w:r w:rsidRPr="00351841">
        <w:rPr>
          <w:rFonts w:ascii="Calibri" w:hAnsi="Calibri" w:cs="Calibri"/>
          <w:sz w:val="21"/>
          <w:szCs w:val="21"/>
        </w:rPr>
        <w:t>The nature and seriousness of the offence</w:t>
      </w:r>
    </w:p>
    <w:p w14:paraId="0469FE9F" w14:textId="77777777" w:rsidR="003C611F" w:rsidRPr="00351841" w:rsidRDefault="003C611F" w:rsidP="003C611F">
      <w:pPr>
        <w:numPr>
          <w:ilvl w:val="0"/>
          <w:numId w:val="5"/>
        </w:numPr>
        <w:spacing w:before="100" w:beforeAutospacing="1" w:after="100" w:afterAutospacing="1" w:line="300" w:lineRule="atLeast"/>
        <w:rPr>
          <w:rFonts w:ascii="Calibri" w:hAnsi="Calibri" w:cs="Calibri"/>
          <w:sz w:val="21"/>
          <w:szCs w:val="21"/>
        </w:rPr>
      </w:pPr>
      <w:r w:rsidRPr="00351841">
        <w:rPr>
          <w:rFonts w:ascii="Calibri" w:hAnsi="Calibri" w:cs="Calibri"/>
          <w:sz w:val="21"/>
          <w:szCs w:val="21"/>
        </w:rPr>
        <w:t>Its relevance to the role</w:t>
      </w:r>
    </w:p>
    <w:p w14:paraId="7159C298" w14:textId="77777777" w:rsidR="003C611F" w:rsidRPr="00351841" w:rsidRDefault="003C611F" w:rsidP="003C611F">
      <w:pPr>
        <w:numPr>
          <w:ilvl w:val="0"/>
          <w:numId w:val="5"/>
        </w:numPr>
        <w:spacing w:before="100" w:beforeAutospacing="1" w:after="100" w:afterAutospacing="1" w:line="300" w:lineRule="atLeast"/>
        <w:rPr>
          <w:rFonts w:ascii="Calibri" w:hAnsi="Calibri" w:cs="Calibri"/>
          <w:sz w:val="21"/>
          <w:szCs w:val="21"/>
        </w:rPr>
      </w:pPr>
      <w:r w:rsidRPr="00351841">
        <w:rPr>
          <w:rFonts w:ascii="Calibri" w:hAnsi="Calibri" w:cs="Calibri"/>
          <w:sz w:val="21"/>
          <w:szCs w:val="21"/>
        </w:rPr>
        <w:t>The time elapsed since the offence</w:t>
      </w:r>
    </w:p>
    <w:p w14:paraId="1B8B4133" w14:textId="77777777" w:rsidR="003C611F" w:rsidRPr="00351841" w:rsidRDefault="003C611F" w:rsidP="003C611F">
      <w:pPr>
        <w:numPr>
          <w:ilvl w:val="0"/>
          <w:numId w:val="5"/>
        </w:numPr>
        <w:spacing w:before="100" w:beforeAutospacing="1" w:after="100" w:afterAutospacing="1" w:line="300" w:lineRule="atLeast"/>
        <w:rPr>
          <w:rFonts w:ascii="Calibri" w:hAnsi="Calibri" w:cs="Calibri"/>
          <w:sz w:val="21"/>
          <w:szCs w:val="21"/>
        </w:rPr>
      </w:pPr>
      <w:r w:rsidRPr="00351841">
        <w:rPr>
          <w:rFonts w:ascii="Calibri" w:hAnsi="Calibri" w:cs="Calibri"/>
          <w:sz w:val="21"/>
          <w:szCs w:val="21"/>
        </w:rPr>
        <w:t>Any pattern of behaviour</w:t>
      </w:r>
    </w:p>
    <w:p w14:paraId="4850FE4B" w14:textId="77777777" w:rsidR="003C611F" w:rsidRPr="00351841" w:rsidRDefault="003C611F" w:rsidP="003C611F">
      <w:pPr>
        <w:numPr>
          <w:ilvl w:val="0"/>
          <w:numId w:val="5"/>
        </w:numPr>
        <w:spacing w:before="100" w:beforeAutospacing="1" w:after="100" w:afterAutospacing="1" w:line="300" w:lineRule="atLeast"/>
        <w:rPr>
          <w:rFonts w:ascii="Calibri" w:hAnsi="Calibri" w:cs="Calibri"/>
          <w:sz w:val="21"/>
          <w:szCs w:val="21"/>
        </w:rPr>
      </w:pPr>
      <w:r w:rsidRPr="00351841">
        <w:rPr>
          <w:rFonts w:ascii="Calibri" w:hAnsi="Calibri" w:cs="Calibri"/>
          <w:sz w:val="21"/>
          <w:szCs w:val="21"/>
        </w:rPr>
        <w:t>The circumstances at the time</w:t>
      </w:r>
    </w:p>
    <w:p w14:paraId="663868FF" w14:textId="77777777" w:rsidR="003C611F" w:rsidRPr="00351841" w:rsidRDefault="003C611F" w:rsidP="003C611F">
      <w:pPr>
        <w:numPr>
          <w:ilvl w:val="0"/>
          <w:numId w:val="5"/>
        </w:numPr>
        <w:spacing w:before="100" w:beforeAutospacing="1" w:after="100" w:afterAutospacing="1" w:line="300" w:lineRule="atLeast"/>
        <w:rPr>
          <w:rFonts w:ascii="Calibri" w:hAnsi="Calibri" w:cs="Calibri"/>
          <w:sz w:val="21"/>
          <w:szCs w:val="21"/>
        </w:rPr>
      </w:pPr>
      <w:r w:rsidRPr="00351841">
        <w:rPr>
          <w:rFonts w:ascii="Calibri" w:hAnsi="Calibri" w:cs="Calibri"/>
          <w:sz w:val="21"/>
          <w:szCs w:val="21"/>
        </w:rPr>
        <w:t>Evidence of rehabilitation</w:t>
      </w:r>
    </w:p>
    <w:p w14:paraId="3A21318B" w14:textId="4FE16280" w:rsidR="00F1433E" w:rsidRPr="00351841" w:rsidRDefault="003C611F" w:rsidP="00271625">
      <w:pPr>
        <w:pStyle w:val="NormalWeb"/>
        <w:spacing w:line="300" w:lineRule="atLeast"/>
        <w:rPr>
          <w:rFonts w:ascii="Calibri" w:hAnsi="Calibri" w:cs="Calibri"/>
          <w:sz w:val="21"/>
          <w:szCs w:val="21"/>
        </w:rPr>
      </w:pPr>
      <w:r w:rsidRPr="00351841">
        <w:rPr>
          <w:rStyle w:val="Strong"/>
          <w:rFonts w:ascii="Calibri" w:hAnsi="Calibri" w:cs="Calibri"/>
          <w:b w:val="0"/>
          <w:bCs w:val="0"/>
          <w:sz w:val="21"/>
          <w:szCs w:val="21"/>
        </w:rPr>
        <w:t>The outcome of the risk assessment will be documented and retained in line with data protection requirements.</w:t>
      </w:r>
    </w:p>
    <w:p w14:paraId="26768694" w14:textId="77777777" w:rsidR="00F1433E" w:rsidRPr="00351841" w:rsidRDefault="00F1433E" w:rsidP="00F1433E">
      <w:pPr>
        <w:widowControl w:val="0"/>
        <w:numPr>
          <w:ilvl w:val="0"/>
          <w:numId w:val="3"/>
        </w:numPr>
        <w:tabs>
          <w:tab w:val="left" w:pos="800"/>
        </w:tabs>
        <w:autoSpaceDE w:val="0"/>
        <w:autoSpaceDN w:val="0"/>
        <w:spacing w:before="287" w:after="0" w:line="240" w:lineRule="auto"/>
        <w:outlineLvl w:val="0"/>
        <w:rPr>
          <w:rFonts w:ascii="Calibri" w:eastAsiaTheme="majorEastAsia" w:hAnsi="Calibri" w:cs="Calibri"/>
          <w:b/>
          <w:bCs/>
          <w:kern w:val="0"/>
          <w:lang w:val="en-US"/>
          <w14:ligatures w14:val="none"/>
        </w:rPr>
      </w:pPr>
      <w:bookmarkStart w:id="10" w:name="6._Data_Protection"/>
      <w:bookmarkStart w:id="11" w:name="_bookmark5"/>
      <w:bookmarkEnd w:id="10"/>
      <w:bookmarkEnd w:id="11"/>
      <w:r w:rsidRPr="00351841">
        <w:rPr>
          <w:rFonts w:ascii="Calibri" w:eastAsiaTheme="majorEastAsia" w:hAnsi="Calibri" w:cs="Calibri"/>
          <w:b/>
          <w:bCs/>
          <w:kern w:val="0"/>
          <w:lang w:val="en-US"/>
          <w14:ligatures w14:val="none"/>
        </w:rPr>
        <w:t>Data</w:t>
      </w:r>
      <w:r w:rsidRPr="00351841">
        <w:rPr>
          <w:rFonts w:ascii="Calibri" w:eastAsiaTheme="majorEastAsia" w:hAnsi="Calibri" w:cs="Calibri"/>
          <w:b/>
          <w:bCs/>
          <w:spacing w:val="-1"/>
          <w:kern w:val="0"/>
          <w:lang w:val="en-US"/>
          <w14:ligatures w14:val="none"/>
        </w:rPr>
        <w:t xml:space="preserve"> </w:t>
      </w:r>
      <w:r w:rsidRPr="00351841">
        <w:rPr>
          <w:rFonts w:ascii="Calibri" w:eastAsiaTheme="majorEastAsia" w:hAnsi="Calibri" w:cs="Calibri"/>
          <w:b/>
          <w:bCs/>
          <w:spacing w:val="-2"/>
          <w:kern w:val="0"/>
          <w:lang w:val="en-US"/>
          <w14:ligatures w14:val="none"/>
        </w:rPr>
        <w:t>Protection</w:t>
      </w:r>
    </w:p>
    <w:p w14:paraId="730B78E9" w14:textId="23834F44" w:rsidR="00AF5785" w:rsidRPr="00351841" w:rsidRDefault="00F1433E" w:rsidP="00351841">
      <w:pPr>
        <w:widowControl w:val="0"/>
        <w:autoSpaceDE w:val="0"/>
        <w:autoSpaceDN w:val="0"/>
        <w:spacing w:before="283" w:after="0" w:line="232" w:lineRule="auto"/>
        <w:ind w:right="218"/>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 xml:space="preserve">When handling information relating to previous convictions, the </w:t>
      </w:r>
      <w:r w:rsidR="00A4621F" w:rsidRPr="00351841">
        <w:rPr>
          <w:rFonts w:ascii="Calibri" w:eastAsia="Century Gothic" w:hAnsi="Calibri" w:cs="Calibri"/>
          <w:kern w:val="0"/>
          <w:lang w:val="en-US"/>
          <w14:ligatures w14:val="none"/>
        </w:rPr>
        <w:t>school processes</w:t>
      </w:r>
      <w:r w:rsidRPr="00351841">
        <w:rPr>
          <w:rFonts w:ascii="Calibri" w:eastAsia="Century Gothic" w:hAnsi="Calibri" w:cs="Calibri"/>
          <w:kern w:val="0"/>
          <w:lang w:val="en-US"/>
          <w14:ligatures w14:val="none"/>
        </w:rPr>
        <w:t xml:space="preserve"> personal data collected in accordance with its data protection policy. </w:t>
      </w:r>
      <w:r w:rsidR="00AF5785" w:rsidRPr="00351841">
        <w:rPr>
          <w:rFonts w:ascii="Calibri" w:eastAsia="Times New Roman" w:hAnsi="Calibri" w:cs="Calibri"/>
          <w:kern w:val="0"/>
          <w:sz w:val="21"/>
          <w:szCs w:val="21"/>
          <w:lang w:eastAsia="en-GB"/>
          <w14:ligatures w14:val="none"/>
        </w:rPr>
        <w:t>Processing is carried out in accordance with UK GDPR and the Data Protection Act 2018, under lawful bases including legal obligation and safeguarding requirements.</w:t>
      </w:r>
    </w:p>
    <w:p w14:paraId="2C159084" w14:textId="6256CDEC" w:rsidR="00F1433E" w:rsidRPr="00351841" w:rsidRDefault="00F1433E" w:rsidP="00351841">
      <w:pPr>
        <w:widowControl w:val="0"/>
        <w:autoSpaceDE w:val="0"/>
        <w:autoSpaceDN w:val="0"/>
        <w:spacing w:before="283" w:after="0" w:line="232" w:lineRule="auto"/>
        <w:ind w:right="218"/>
        <w:rPr>
          <w:rFonts w:ascii="Calibri" w:eastAsia="Century Gothic" w:hAnsi="Calibri" w:cs="Calibri"/>
          <w:kern w:val="0"/>
          <w:lang w:val="en-US"/>
          <w14:ligatures w14:val="none"/>
        </w:rPr>
      </w:pPr>
      <w:r w:rsidRPr="00351841">
        <w:rPr>
          <w:rFonts w:ascii="Calibri" w:eastAsia="Century Gothic" w:hAnsi="Calibri" w:cs="Calibri"/>
          <w:kern w:val="0"/>
          <w:lang w:val="en-US"/>
          <w14:ligatures w14:val="none"/>
        </w:rPr>
        <w:t>Data collected by the school as part of the operation of the DBS checking process is held securely and accessed by, and disclosed to, individuals only for the purpose of recruiting ex-offenders. Inappropriate access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or</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disclosure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of</w:t>
      </w:r>
      <w:r w:rsidRPr="00351841">
        <w:rPr>
          <w:rFonts w:ascii="Calibri" w:eastAsia="Century Gothic" w:hAnsi="Calibri" w:cs="Calibri"/>
          <w:spacing w:val="-1"/>
          <w:kern w:val="0"/>
          <w:lang w:val="en-US"/>
          <w14:ligatures w14:val="none"/>
        </w:rPr>
        <w:t xml:space="preserve"> </w:t>
      </w:r>
      <w:r w:rsidRPr="00351841">
        <w:rPr>
          <w:rFonts w:ascii="Calibri" w:eastAsia="Century Gothic" w:hAnsi="Calibri" w:cs="Calibri"/>
          <w:kern w:val="0"/>
          <w:lang w:val="en-US"/>
          <w14:ligatures w14:val="none"/>
        </w:rPr>
        <w:t>employee</w:t>
      </w:r>
      <w:r w:rsidRPr="00351841">
        <w:rPr>
          <w:rFonts w:ascii="Calibri" w:eastAsia="Century Gothic" w:hAnsi="Calibri" w:cs="Calibri"/>
          <w:spacing w:val="-6"/>
          <w:kern w:val="0"/>
          <w:lang w:val="en-US"/>
          <w14:ligatures w14:val="none"/>
        </w:rPr>
        <w:t xml:space="preserve"> </w:t>
      </w:r>
      <w:r w:rsidRPr="00351841">
        <w:rPr>
          <w:rFonts w:ascii="Calibri" w:eastAsia="Century Gothic" w:hAnsi="Calibri" w:cs="Calibri"/>
          <w:kern w:val="0"/>
          <w:lang w:val="en-US"/>
          <w14:ligatures w14:val="none"/>
        </w:rPr>
        <w:t>data</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constitutes</w:t>
      </w:r>
      <w:r w:rsidRPr="00351841">
        <w:rPr>
          <w:rFonts w:ascii="Calibri" w:eastAsia="Century Gothic" w:hAnsi="Calibri" w:cs="Calibri"/>
          <w:spacing w:val="-3"/>
          <w:kern w:val="0"/>
          <w:lang w:val="en-US"/>
          <w14:ligatures w14:val="none"/>
        </w:rPr>
        <w:t xml:space="preserve"> </w:t>
      </w:r>
      <w:r w:rsidRPr="00351841">
        <w:rPr>
          <w:rFonts w:ascii="Calibri" w:eastAsia="Century Gothic" w:hAnsi="Calibri" w:cs="Calibri"/>
          <w:kern w:val="0"/>
          <w:lang w:val="en-US"/>
          <w14:ligatures w14:val="none"/>
        </w:rPr>
        <w:t>a</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data</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breach</w:t>
      </w:r>
      <w:r w:rsidRPr="00351841">
        <w:rPr>
          <w:rFonts w:ascii="Calibri" w:eastAsia="Century Gothic" w:hAnsi="Calibri" w:cs="Calibri"/>
          <w:spacing w:val="-7"/>
          <w:kern w:val="0"/>
          <w:lang w:val="en-US"/>
          <w14:ligatures w14:val="none"/>
        </w:rPr>
        <w:t xml:space="preserve"> </w:t>
      </w:r>
      <w:r w:rsidRPr="00351841">
        <w:rPr>
          <w:rFonts w:ascii="Calibri" w:eastAsia="Century Gothic" w:hAnsi="Calibri" w:cs="Calibri"/>
          <w:kern w:val="0"/>
          <w:lang w:val="en-US"/>
          <w14:ligatures w14:val="none"/>
        </w:rPr>
        <w:t>and</w:t>
      </w:r>
      <w:r w:rsidRPr="00351841">
        <w:rPr>
          <w:rFonts w:ascii="Calibri" w:eastAsia="Century Gothic" w:hAnsi="Calibri" w:cs="Calibri"/>
          <w:spacing w:val="-4"/>
          <w:kern w:val="0"/>
          <w:lang w:val="en-US"/>
          <w14:ligatures w14:val="none"/>
        </w:rPr>
        <w:t xml:space="preserve"> </w:t>
      </w:r>
      <w:r w:rsidRPr="00351841">
        <w:rPr>
          <w:rFonts w:ascii="Calibri" w:eastAsia="Century Gothic" w:hAnsi="Calibri" w:cs="Calibri"/>
          <w:kern w:val="0"/>
          <w:lang w:val="en-US"/>
          <w14:ligatures w14:val="none"/>
        </w:rPr>
        <w:t>should be reported in accordance with the school's data protection policy immediately. It may also constitute a disciplinary offence, which will be dealt with under the school's disciplinary procedure.</w:t>
      </w:r>
    </w:p>
    <w:p w14:paraId="5255ECFF" w14:textId="77777777" w:rsidR="00F1433E" w:rsidRPr="00351841" w:rsidRDefault="00F1433E" w:rsidP="00F1433E">
      <w:pPr>
        <w:widowControl w:val="0"/>
        <w:autoSpaceDE w:val="0"/>
        <w:autoSpaceDN w:val="0"/>
        <w:spacing w:before="283" w:after="0" w:line="232" w:lineRule="auto"/>
        <w:ind w:left="800" w:right="218"/>
        <w:rPr>
          <w:rFonts w:ascii="Calibri" w:eastAsia="Century Gothic" w:hAnsi="Calibri" w:cs="Calibri"/>
          <w:kern w:val="0"/>
          <w:lang w:val="en-US"/>
          <w14:ligatures w14:val="none"/>
        </w:rPr>
      </w:pPr>
    </w:p>
    <w:p w14:paraId="6758A511" w14:textId="3690C207" w:rsidR="007446BC" w:rsidRPr="00351841" w:rsidRDefault="007446BC" w:rsidP="007446BC">
      <w:pPr>
        <w:spacing w:after="0" w:line="300" w:lineRule="atLeast"/>
        <w:rPr>
          <w:rFonts w:ascii="Calibri" w:eastAsia="Times New Roman" w:hAnsi="Calibri" w:cs="Calibri"/>
          <w:kern w:val="0"/>
          <w:sz w:val="21"/>
          <w:szCs w:val="21"/>
          <w:lang w:eastAsia="en-GB"/>
          <w14:ligatures w14:val="none"/>
        </w:rPr>
      </w:pPr>
      <w:r w:rsidRPr="00351841">
        <w:rPr>
          <w:rFonts w:ascii="Calibri" w:eastAsia="Century Gothic" w:hAnsi="Calibri" w:cs="Calibri"/>
          <w:kern w:val="0"/>
          <w:lang w:val="en-US"/>
          <w14:ligatures w14:val="none"/>
        </w:rPr>
        <w:t xml:space="preserve">Monitoring and review </w:t>
      </w:r>
      <w:r w:rsidRPr="00351841">
        <w:rPr>
          <w:rFonts w:ascii="Calibri" w:eastAsia="Times New Roman" w:hAnsi="Calibri" w:cs="Calibri"/>
          <w:kern w:val="0"/>
          <w:sz w:val="21"/>
          <w:szCs w:val="21"/>
          <w:lang w:eastAsia="en-GB"/>
          <w14:ligatures w14:val="none"/>
        </w:rPr>
        <w:t>This policy will be reviewed annually or in response to changes in legislation or guidance. Responsibility for implementation and review lies with the Headteacher in consultation with t</w:t>
      </w:r>
      <w:r w:rsidR="00351841" w:rsidRPr="00351841">
        <w:rPr>
          <w:rFonts w:ascii="Calibri" w:eastAsia="Times New Roman" w:hAnsi="Calibri" w:cs="Calibri"/>
          <w:kern w:val="0"/>
          <w:sz w:val="21"/>
          <w:szCs w:val="21"/>
          <w:lang w:eastAsia="en-GB"/>
          <w14:ligatures w14:val="none"/>
        </w:rPr>
        <w:t>h</w:t>
      </w:r>
      <w:r w:rsidRPr="00351841">
        <w:rPr>
          <w:rFonts w:ascii="Calibri" w:eastAsia="Times New Roman" w:hAnsi="Calibri" w:cs="Calibri"/>
          <w:kern w:val="0"/>
          <w:sz w:val="21"/>
          <w:szCs w:val="21"/>
          <w:lang w:eastAsia="en-GB"/>
          <w14:ligatures w14:val="none"/>
        </w:rPr>
        <w:t>e HR team</w:t>
      </w:r>
      <w:r w:rsidR="00517EDA" w:rsidRPr="00351841">
        <w:rPr>
          <w:rFonts w:ascii="Calibri" w:eastAsia="Times New Roman" w:hAnsi="Calibri" w:cs="Calibri"/>
          <w:kern w:val="0"/>
          <w:sz w:val="21"/>
          <w:szCs w:val="21"/>
          <w:lang w:eastAsia="en-GB"/>
          <w14:ligatures w14:val="none"/>
        </w:rPr>
        <w:t>, which at the time of writing is Croner</w:t>
      </w:r>
      <w:r w:rsidR="00351841" w:rsidRPr="00351841">
        <w:rPr>
          <w:rFonts w:ascii="Calibri" w:eastAsia="Times New Roman" w:hAnsi="Calibri" w:cs="Calibri"/>
          <w:kern w:val="0"/>
          <w:sz w:val="21"/>
          <w:szCs w:val="21"/>
          <w:lang w:eastAsia="en-GB"/>
          <w14:ligatures w14:val="none"/>
        </w:rPr>
        <w:t>.</w:t>
      </w:r>
    </w:p>
    <w:p w14:paraId="09DF4CB2" w14:textId="77777777" w:rsidR="007446BC" w:rsidRPr="00351841" w:rsidRDefault="007446BC" w:rsidP="00F1433E">
      <w:pPr>
        <w:widowControl w:val="0"/>
        <w:autoSpaceDE w:val="0"/>
        <w:autoSpaceDN w:val="0"/>
        <w:spacing w:before="283" w:after="0" w:line="232" w:lineRule="auto"/>
        <w:ind w:left="800" w:right="218"/>
        <w:rPr>
          <w:rFonts w:ascii="Calibri" w:eastAsia="Century Gothic" w:hAnsi="Calibri" w:cs="Calibri"/>
          <w:kern w:val="0"/>
          <w14:ligatures w14:val="none"/>
        </w:rPr>
      </w:pPr>
    </w:p>
    <w:p w14:paraId="3AACCB42" w14:textId="7AEA3C84" w:rsidR="00F1433E" w:rsidRPr="00351841" w:rsidRDefault="00F1433E" w:rsidP="00F1433E">
      <w:pPr>
        <w:autoSpaceDE w:val="0"/>
        <w:autoSpaceDN w:val="0"/>
        <w:adjustRightInd w:val="0"/>
        <w:spacing w:after="0" w:line="276" w:lineRule="auto"/>
        <w:jc w:val="both"/>
        <w:rPr>
          <w:rFonts w:ascii="Calibri" w:eastAsia="SimSun" w:hAnsi="Calibri" w:cs="Calibri"/>
          <w:color w:val="000000"/>
          <w:kern w:val="0"/>
          <w:lang w:eastAsia="zh-CN"/>
          <w14:ligatures w14:val="none"/>
        </w:rPr>
      </w:pPr>
      <w:r w:rsidRPr="00351841">
        <w:rPr>
          <w:rFonts w:ascii="Calibri" w:hAnsi="Calibri" w:cs="Calibri"/>
          <w:b/>
          <w:color w:val="000000"/>
          <w:kern w:val="0"/>
          <w:sz w:val="24"/>
          <w:szCs w:val="24"/>
          <w14:ligatures w14:val="none"/>
        </w:rPr>
        <w:t xml:space="preserve"> </w:t>
      </w:r>
    </w:p>
    <w:tbl>
      <w:tblPr>
        <w:tblStyle w:val="TableGrid"/>
        <w:tblpPr w:leftFromText="180" w:rightFromText="180" w:vertAnchor="text" w:horzAnchor="margin" w:tblpY="320"/>
        <w:tblW w:w="0" w:type="auto"/>
        <w:tblLook w:val="04A0" w:firstRow="1" w:lastRow="0" w:firstColumn="1" w:lastColumn="0" w:noHBand="0" w:noVBand="1"/>
      </w:tblPr>
      <w:tblGrid>
        <w:gridCol w:w="2689"/>
        <w:gridCol w:w="1842"/>
        <w:gridCol w:w="2281"/>
        <w:gridCol w:w="2204"/>
      </w:tblGrid>
      <w:tr w:rsidR="00F1433E" w:rsidRPr="00F1433E" w14:paraId="7DE727EC" w14:textId="77777777" w:rsidTr="00470BF9">
        <w:tc>
          <w:tcPr>
            <w:tcW w:w="2689" w:type="dxa"/>
          </w:tcPr>
          <w:p w14:paraId="11FE7F97"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Reviewed by</w:t>
            </w:r>
          </w:p>
        </w:tc>
        <w:tc>
          <w:tcPr>
            <w:tcW w:w="6327" w:type="dxa"/>
            <w:gridSpan w:val="3"/>
          </w:tcPr>
          <w:p w14:paraId="6B718ACF" w14:textId="77777777" w:rsidR="00F1433E" w:rsidRPr="00F1433E" w:rsidRDefault="00F1433E" w:rsidP="00F1433E">
            <w:pPr>
              <w:widowControl w:val="0"/>
              <w:autoSpaceDE w:val="0"/>
              <w:autoSpaceDN w:val="0"/>
              <w:rPr>
                <w:rFonts w:eastAsia="Arial"/>
              </w:rPr>
            </w:pPr>
            <w:r w:rsidRPr="00F1433E">
              <w:rPr>
                <w:rFonts w:eastAsia="Arial"/>
              </w:rPr>
              <w:t>Headteacher</w:t>
            </w:r>
          </w:p>
        </w:tc>
      </w:tr>
      <w:tr w:rsidR="00F1433E" w:rsidRPr="00F1433E" w14:paraId="24045DAF" w14:textId="77777777" w:rsidTr="00470BF9">
        <w:tc>
          <w:tcPr>
            <w:tcW w:w="2689" w:type="dxa"/>
          </w:tcPr>
          <w:p w14:paraId="27F38B56" w14:textId="77777777" w:rsidR="00F1433E" w:rsidRPr="00F1433E" w:rsidRDefault="00F1433E" w:rsidP="00F1433E">
            <w:pPr>
              <w:widowControl w:val="0"/>
              <w:autoSpaceDE w:val="0"/>
              <w:autoSpaceDN w:val="0"/>
              <w:rPr>
                <w:rFonts w:eastAsia="Arial"/>
              </w:rPr>
            </w:pPr>
            <w:r w:rsidRPr="00F1433E">
              <w:rPr>
                <w:rFonts w:eastAsia="Arial"/>
              </w:rPr>
              <w:t>Date Reviewed</w:t>
            </w:r>
          </w:p>
        </w:tc>
        <w:tc>
          <w:tcPr>
            <w:tcW w:w="6327" w:type="dxa"/>
            <w:gridSpan w:val="3"/>
          </w:tcPr>
          <w:p w14:paraId="45352CCC" w14:textId="09702261" w:rsidR="00F1433E" w:rsidRPr="00F1433E" w:rsidRDefault="00517EDA" w:rsidP="00F1433E">
            <w:pPr>
              <w:widowControl w:val="0"/>
              <w:autoSpaceDE w:val="0"/>
              <w:autoSpaceDN w:val="0"/>
              <w:rPr>
                <w:rFonts w:ascii="Century Gothic" w:eastAsia="Century Gothic" w:hAnsi="Century Gothic" w:cs="Century Gothic"/>
              </w:rPr>
            </w:pPr>
            <w:r>
              <w:rPr>
                <w:rFonts w:eastAsia="Arial"/>
              </w:rPr>
              <w:t>14</w:t>
            </w:r>
            <w:r w:rsidRPr="00A4621F">
              <w:rPr>
                <w:rFonts w:eastAsia="Arial"/>
                <w:vertAlign w:val="superscript"/>
              </w:rPr>
              <w:t>th</w:t>
            </w:r>
            <w:r>
              <w:rPr>
                <w:rFonts w:eastAsia="Arial"/>
              </w:rPr>
              <w:t xml:space="preserve"> May </w:t>
            </w:r>
            <w:r w:rsidR="00F1433E" w:rsidRPr="00F1433E">
              <w:rPr>
                <w:rFonts w:eastAsia="Arial"/>
              </w:rPr>
              <w:t>202</w:t>
            </w:r>
            <w:r>
              <w:rPr>
                <w:rFonts w:eastAsia="Arial"/>
              </w:rPr>
              <w:t>6</w:t>
            </w:r>
          </w:p>
        </w:tc>
      </w:tr>
      <w:tr w:rsidR="00F1433E" w:rsidRPr="00F1433E" w14:paraId="48EB2F91" w14:textId="77777777" w:rsidTr="00470BF9">
        <w:tc>
          <w:tcPr>
            <w:tcW w:w="2689" w:type="dxa"/>
          </w:tcPr>
          <w:p w14:paraId="568AD8AA"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Date of Next Review</w:t>
            </w:r>
          </w:p>
        </w:tc>
        <w:tc>
          <w:tcPr>
            <w:tcW w:w="6327" w:type="dxa"/>
            <w:gridSpan w:val="3"/>
          </w:tcPr>
          <w:p w14:paraId="27A6E6A6" w14:textId="1183C05A" w:rsidR="00F1433E" w:rsidRPr="00F1433E" w:rsidRDefault="00517EDA" w:rsidP="00F1433E">
            <w:pPr>
              <w:widowControl w:val="0"/>
              <w:autoSpaceDE w:val="0"/>
              <w:autoSpaceDN w:val="0"/>
              <w:rPr>
                <w:rFonts w:eastAsia="Arial"/>
              </w:rPr>
            </w:pPr>
            <w:r>
              <w:rPr>
                <w:rFonts w:eastAsia="Arial"/>
              </w:rPr>
              <w:t>13</w:t>
            </w:r>
            <w:r w:rsidRPr="00A4621F">
              <w:rPr>
                <w:rFonts w:eastAsia="Arial"/>
                <w:vertAlign w:val="superscript"/>
              </w:rPr>
              <w:t>th</w:t>
            </w:r>
            <w:r>
              <w:rPr>
                <w:rFonts w:eastAsia="Arial"/>
              </w:rPr>
              <w:t xml:space="preserve"> May </w:t>
            </w:r>
            <w:r w:rsidR="00F1433E" w:rsidRPr="00F1433E">
              <w:rPr>
                <w:rFonts w:eastAsia="Arial"/>
              </w:rPr>
              <w:t>202</w:t>
            </w:r>
            <w:r>
              <w:rPr>
                <w:rFonts w:eastAsia="Arial"/>
              </w:rPr>
              <w:t>7</w:t>
            </w:r>
          </w:p>
        </w:tc>
      </w:tr>
      <w:tr w:rsidR="00F1433E" w:rsidRPr="00F1433E" w14:paraId="637D3260" w14:textId="77777777" w:rsidTr="00470BF9">
        <w:tc>
          <w:tcPr>
            <w:tcW w:w="2689" w:type="dxa"/>
          </w:tcPr>
          <w:p w14:paraId="018CAF89"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 xml:space="preserve">Governing Body Approval </w:t>
            </w:r>
          </w:p>
        </w:tc>
        <w:tc>
          <w:tcPr>
            <w:tcW w:w="1842" w:type="dxa"/>
          </w:tcPr>
          <w:p w14:paraId="0D36D6CA" w14:textId="77777777" w:rsidR="00F1433E" w:rsidRPr="00F1433E" w:rsidRDefault="00F1433E" w:rsidP="00F1433E">
            <w:pPr>
              <w:widowControl w:val="0"/>
              <w:autoSpaceDE w:val="0"/>
              <w:autoSpaceDN w:val="0"/>
              <w:rPr>
                <w:rFonts w:eastAsia="Arial" w:cstheme="minorHAnsi"/>
              </w:rPr>
            </w:pPr>
            <w:r w:rsidRPr="00F1433E">
              <w:rPr>
                <w:rFonts w:eastAsia="Arial" w:cstheme="minorHAnsi"/>
                <w:b/>
                <w:bCs/>
              </w:rPr>
              <w:t>Yes</w:t>
            </w:r>
            <w:r w:rsidRPr="00F1433E">
              <w:rPr>
                <w:rFonts w:eastAsia="Arial" w:cstheme="minorHAnsi"/>
              </w:rPr>
              <w:t>/No</w:t>
            </w:r>
          </w:p>
        </w:tc>
        <w:tc>
          <w:tcPr>
            <w:tcW w:w="4485" w:type="dxa"/>
            <w:gridSpan w:val="2"/>
          </w:tcPr>
          <w:p w14:paraId="0BDAC9D2"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Signed/Dated</w:t>
            </w:r>
          </w:p>
        </w:tc>
      </w:tr>
      <w:tr w:rsidR="00F1433E" w:rsidRPr="00F1433E" w14:paraId="243A80D9" w14:textId="77777777" w:rsidTr="00470BF9">
        <w:tc>
          <w:tcPr>
            <w:tcW w:w="2689" w:type="dxa"/>
          </w:tcPr>
          <w:p w14:paraId="55026E18"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Website/App</w:t>
            </w:r>
          </w:p>
        </w:tc>
        <w:tc>
          <w:tcPr>
            <w:tcW w:w="1842" w:type="dxa"/>
          </w:tcPr>
          <w:p w14:paraId="59466F60" w14:textId="77777777" w:rsidR="00F1433E" w:rsidRPr="00F1433E" w:rsidRDefault="00F1433E" w:rsidP="00F1433E">
            <w:pPr>
              <w:widowControl w:val="0"/>
              <w:autoSpaceDE w:val="0"/>
              <w:autoSpaceDN w:val="0"/>
              <w:rPr>
                <w:rFonts w:eastAsia="Arial" w:cstheme="minorHAnsi"/>
              </w:rPr>
            </w:pPr>
            <w:r w:rsidRPr="00F1433E">
              <w:rPr>
                <w:rFonts w:eastAsia="Arial" w:cstheme="minorHAnsi"/>
                <w:b/>
                <w:bCs/>
              </w:rPr>
              <w:t>Yes</w:t>
            </w:r>
            <w:r w:rsidRPr="00F1433E">
              <w:rPr>
                <w:rFonts w:eastAsia="Arial" w:cstheme="minorHAnsi"/>
              </w:rPr>
              <w:t>/No</w:t>
            </w:r>
          </w:p>
        </w:tc>
        <w:tc>
          <w:tcPr>
            <w:tcW w:w="2281" w:type="dxa"/>
          </w:tcPr>
          <w:p w14:paraId="7E2B9BD9"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ISI</w:t>
            </w:r>
          </w:p>
        </w:tc>
        <w:tc>
          <w:tcPr>
            <w:tcW w:w="2204" w:type="dxa"/>
          </w:tcPr>
          <w:p w14:paraId="6A06DC33" w14:textId="77777777" w:rsidR="00F1433E" w:rsidRPr="00F1433E" w:rsidRDefault="00F1433E" w:rsidP="00F1433E">
            <w:pPr>
              <w:widowControl w:val="0"/>
              <w:autoSpaceDE w:val="0"/>
              <w:autoSpaceDN w:val="0"/>
              <w:rPr>
                <w:rFonts w:eastAsia="Arial" w:cstheme="minorHAnsi"/>
              </w:rPr>
            </w:pPr>
            <w:r w:rsidRPr="00F1433E">
              <w:rPr>
                <w:rFonts w:eastAsia="Arial" w:cstheme="minorHAnsi"/>
                <w:b/>
                <w:bCs/>
              </w:rPr>
              <w:t>Yes</w:t>
            </w:r>
            <w:r w:rsidRPr="00F1433E">
              <w:rPr>
                <w:rFonts w:eastAsia="Arial" w:cstheme="minorHAnsi"/>
              </w:rPr>
              <w:t>/No</w:t>
            </w:r>
          </w:p>
        </w:tc>
      </w:tr>
      <w:tr w:rsidR="00F1433E" w:rsidRPr="00F1433E" w14:paraId="3D8E47DA" w14:textId="77777777" w:rsidTr="00470BF9">
        <w:tc>
          <w:tcPr>
            <w:tcW w:w="2689" w:type="dxa"/>
          </w:tcPr>
          <w:p w14:paraId="736DC305"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Staff Handbook</w:t>
            </w:r>
          </w:p>
        </w:tc>
        <w:tc>
          <w:tcPr>
            <w:tcW w:w="1842" w:type="dxa"/>
          </w:tcPr>
          <w:p w14:paraId="54DF8DE0" w14:textId="77777777" w:rsidR="00F1433E" w:rsidRPr="00F1433E" w:rsidRDefault="00F1433E" w:rsidP="00F1433E">
            <w:pPr>
              <w:widowControl w:val="0"/>
              <w:autoSpaceDE w:val="0"/>
              <w:autoSpaceDN w:val="0"/>
              <w:rPr>
                <w:rFonts w:eastAsia="Arial" w:cstheme="minorHAnsi"/>
              </w:rPr>
            </w:pPr>
            <w:r w:rsidRPr="00F1433E">
              <w:rPr>
                <w:rFonts w:eastAsia="Arial" w:cstheme="minorHAnsi"/>
                <w:b/>
                <w:bCs/>
              </w:rPr>
              <w:t>Yes</w:t>
            </w:r>
            <w:r w:rsidRPr="00F1433E">
              <w:rPr>
                <w:rFonts w:eastAsia="Arial" w:cstheme="minorHAnsi"/>
              </w:rPr>
              <w:t>/No</w:t>
            </w:r>
          </w:p>
        </w:tc>
        <w:tc>
          <w:tcPr>
            <w:tcW w:w="2281" w:type="dxa"/>
          </w:tcPr>
          <w:p w14:paraId="1F52BC58" w14:textId="77777777" w:rsidR="00F1433E" w:rsidRPr="00F1433E" w:rsidRDefault="00F1433E" w:rsidP="00F1433E">
            <w:pPr>
              <w:widowControl w:val="0"/>
              <w:autoSpaceDE w:val="0"/>
              <w:autoSpaceDN w:val="0"/>
              <w:rPr>
                <w:rFonts w:eastAsia="Arial" w:cstheme="minorHAnsi"/>
              </w:rPr>
            </w:pPr>
            <w:r w:rsidRPr="00F1433E">
              <w:rPr>
                <w:rFonts w:eastAsia="Arial" w:cstheme="minorHAnsi"/>
              </w:rPr>
              <w:t>Parent Handbook</w:t>
            </w:r>
          </w:p>
        </w:tc>
        <w:tc>
          <w:tcPr>
            <w:tcW w:w="2204" w:type="dxa"/>
          </w:tcPr>
          <w:p w14:paraId="44103A02" w14:textId="77777777" w:rsidR="00F1433E" w:rsidRPr="00F1433E" w:rsidRDefault="00F1433E" w:rsidP="00F1433E">
            <w:pPr>
              <w:widowControl w:val="0"/>
              <w:autoSpaceDE w:val="0"/>
              <w:autoSpaceDN w:val="0"/>
              <w:rPr>
                <w:rFonts w:eastAsia="Arial" w:cstheme="minorHAnsi"/>
              </w:rPr>
            </w:pPr>
            <w:r w:rsidRPr="00F1433E">
              <w:rPr>
                <w:rFonts w:eastAsia="Arial" w:cstheme="minorHAnsi"/>
                <w:b/>
                <w:bCs/>
              </w:rPr>
              <w:t>Yes/</w:t>
            </w:r>
            <w:r w:rsidRPr="00F1433E">
              <w:rPr>
                <w:rFonts w:eastAsia="Arial" w:cstheme="minorHAnsi"/>
              </w:rPr>
              <w:t>No</w:t>
            </w:r>
          </w:p>
        </w:tc>
      </w:tr>
    </w:tbl>
    <w:p w14:paraId="4088EB92" w14:textId="77777777" w:rsidR="00B84BB6" w:rsidRDefault="00B84BB6"/>
    <w:sectPr w:rsidR="00B8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E37AC"/>
    <w:multiLevelType w:val="hybridMultilevel"/>
    <w:tmpl w:val="E35CD0DC"/>
    <w:lvl w:ilvl="0" w:tplc="0C1E6156">
      <w:numFmt w:val="bullet"/>
      <w:lvlText w:val=""/>
      <w:lvlJc w:val="left"/>
      <w:pPr>
        <w:ind w:left="1086" w:hanging="286"/>
      </w:pPr>
      <w:rPr>
        <w:rFonts w:ascii="Symbol" w:eastAsia="Symbol" w:hAnsi="Symbol" w:cs="Symbol" w:hint="default"/>
        <w:b w:val="0"/>
        <w:bCs w:val="0"/>
        <w:i w:val="0"/>
        <w:iCs w:val="0"/>
        <w:spacing w:val="0"/>
        <w:w w:val="100"/>
        <w:sz w:val="24"/>
        <w:szCs w:val="24"/>
        <w:lang w:val="en-US" w:eastAsia="en-US" w:bidi="ar-SA"/>
      </w:rPr>
    </w:lvl>
    <w:lvl w:ilvl="1" w:tplc="905E1110">
      <w:numFmt w:val="bullet"/>
      <w:lvlText w:val="•"/>
      <w:lvlJc w:val="left"/>
      <w:pPr>
        <w:ind w:left="1982" w:hanging="286"/>
      </w:pPr>
      <w:rPr>
        <w:rFonts w:hint="default"/>
        <w:lang w:val="en-US" w:eastAsia="en-US" w:bidi="ar-SA"/>
      </w:rPr>
    </w:lvl>
    <w:lvl w:ilvl="2" w:tplc="03D2F1F0">
      <w:numFmt w:val="bullet"/>
      <w:lvlText w:val="•"/>
      <w:lvlJc w:val="left"/>
      <w:pPr>
        <w:ind w:left="2885" w:hanging="286"/>
      </w:pPr>
      <w:rPr>
        <w:rFonts w:hint="default"/>
        <w:lang w:val="en-US" w:eastAsia="en-US" w:bidi="ar-SA"/>
      </w:rPr>
    </w:lvl>
    <w:lvl w:ilvl="3" w:tplc="0F241DD0">
      <w:numFmt w:val="bullet"/>
      <w:lvlText w:val="•"/>
      <w:lvlJc w:val="left"/>
      <w:pPr>
        <w:ind w:left="3787" w:hanging="286"/>
      </w:pPr>
      <w:rPr>
        <w:rFonts w:hint="default"/>
        <w:lang w:val="en-US" w:eastAsia="en-US" w:bidi="ar-SA"/>
      </w:rPr>
    </w:lvl>
    <w:lvl w:ilvl="4" w:tplc="1614538E">
      <w:numFmt w:val="bullet"/>
      <w:lvlText w:val="•"/>
      <w:lvlJc w:val="left"/>
      <w:pPr>
        <w:ind w:left="4690" w:hanging="286"/>
      </w:pPr>
      <w:rPr>
        <w:rFonts w:hint="default"/>
        <w:lang w:val="en-US" w:eastAsia="en-US" w:bidi="ar-SA"/>
      </w:rPr>
    </w:lvl>
    <w:lvl w:ilvl="5" w:tplc="D7243302">
      <w:numFmt w:val="bullet"/>
      <w:lvlText w:val="•"/>
      <w:lvlJc w:val="left"/>
      <w:pPr>
        <w:ind w:left="5592" w:hanging="286"/>
      </w:pPr>
      <w:rPr>
        <w:rFonts w:hint="default"/>
        <w:lang w:val="en-US" w:eastAsia="en-US" w:bidi="ar-SA"/>
      </w:rPr>
    </w:lvl>
    <w:lvl w:ilvl="6" w:tplc="1954F97E">
      <w:numFmt w:val="bullet"/>
      <w:lvlText w:val="•"/>
      <w:lvlJc w:val="left"/>
      <w:pPr>
        <w:ind w:left="6495" w:hanging="286"/>
      </w:pPr>
      <w:rPr>
        <w:rFonts w:hint="default"/>
        <w:lang w:val="en-US" w:eastAsia="en-US" w:bidi="ar-SA"/>
      </w:rPr>
    </w:lvl>
    <w:lvl w:ilvl="7" w:tplc="E9027658">
      <w:numFmt w:val="bullet"/>
      <w:lvlText w:val="•"/>
      <w:lvlJc w:val="left"/>
      <w:pPr>
        <w:ind w:left="7397" w:hanging="286"/>
      </w:pPr>
      <w:rPr>
        <w:rFonts w:hint="default"/>
        <w:lang w:val="en-US" w:eastAsia="en-US" w:bidi="ar-SA"/>
      </w:rPr>
    </w:lvl>
    <w:lvl w:ilvl="8" w:tplc="B2145CD4">
      <w:numFmt w:val="bullet"/>
      <w:lvlText w:val="•"/>
      <w:lvlJc w:val="left"/>
      <w:pPr>
        <w:ind w:left="8300" w:hanging="286"/>
      </w:pPr>
      <w:rPr>
        <w:rFonts w:hint="default"/>
        <w:lang w:val="en-US" w:eastAsia="en-US" w:bidi="ar-SA"/>
      </w:rPr>
    </w:lvl>
  </w:abstractNum>
  <w:abstractNum w:abstractNumId="1" w15:restartNumberingAfterBreak="0">
    <w:nsid w:val="40537A4D"/>
    <w:multiLevelType w:val="hybridMultilevel"/>
    <w:tmpl w:val="3B6AA7F8"/>
    <w:lvl w:ilvl="0" w:tplc="7308660A">
      <w:start w:val="1"/>
      <w:numFmt w:val="decimal"/>
      <w:lvlText w:val="%1."/>
      <w:lvlJc w:val="left"/>
      <w:pPr>
        <w:ind w:left="1116" w:hanging="641"/>
      </w:pPr>
      <w:rPr>
        <w:rFonts w:ascii="Century Gothic" w:eastAsia="Century Gothic" w:hAnsi="Century Gothic" w:cs="Century Gothic" w:hint="default"/>
        <w:b w:val="0"/>
        <w:bCs w:val="0"/>
        <w:i w:val="0"/>
        <w:iCs w:val="0"/>
        <w:spacing w:val="0"/>
        <w:w w:val="100"/>
        <w:sz w:val="24"/>
        <w:szCs w:val="24"/>
        <w:lang w:val="en-US" w:eastAsia="en-US" w:bidi="ar-SA"/>
      </w:rPr>
    </w:lvl>
    <w:lvl w:ilvl="1" w:tplc="28E4173E">
      <w:numFmt w:val="bullet"/>
      <w:lvlText w:val="•"/>
      <w:lvlJc w:val="left"/>
      <w:pPr>
        <w:ind w:left="2018" w:hanging="641"/>
      </w:pPr>
      <w:rPr>
        <w:rFonts w:hint="default"/>
        <w:lang w:val="en-US" w:eastAsia="en-US" w:bidi="ar-SA"/>
      </w:rPr>
    </w:lvl>
    <w:lvl w:ilvl="2" w:tplc="EF762876">
      <w:numFmt w:val="bullet"/>
      <w:lvlText w:val="•"/>
      <w:lvlJc w:val="left"/>
      <w:pPr>
        <w:ind w:left="2917" w:hanging="641"/>
      </w:pPr>
      <w:rPr>
        <w:rFonts w:hint="default"/>
        <w:lang w:val="en-US" w:eastAsia="en-US" w:bidi="ar-SA"/>
      </w:rPr>
    </w:lvl>
    <w:lvl w:ilvl="3" w:tplc="8C0C2F94">
      <w:numFmt w:val="bullet"/>
      <w:lvlText w:val="•"/>
      <w:lvlJc w:val="left"/>
      <w:pPr>
        <w:ind w:left="3815" w:hanging="641"/>
      </w:pPr>
      <w:rPr>
        <w:rFonts w:hint="default"/>
        <w:lang w:val="en-US" w:eastAsia="en-US" w:bidi="ar-SA"/>
      </w:rPr>
    </w:lvl>
    <w:lvl w:ilvl="4" w:tplc="C5C6F5B4">
      <w:numFmt w:val="bullet"/>
      <w:lvlText w:val="•"/>
      <w:lvlJc w:val="left"/>
      <w:pPr>
        <w:ind w:left="4714" w:hanging="641"/>
      </w:pPr>
      <w:rPr>
        <w:rFonts w:hint="default"/>
        <w:lang w:val="en-US" w:eastAsia="en-US" w:bidi="ar-SA"/>
      </w:rPr>
    </w:lvl>
    <w:lvl w:ilvl="5" w:tplc="8674AA76">
      <w:numFmt w:val="bullet"/>
      <w:lvlText w:val="•"/>
      <w:lvlJc w:val="left"/>
      <w:pPr>
        <w:ind w:left="5612" w:hanging="641"/>
      </w:pPr>
      <w:rPr>
        <w:rFonts w:hint="default"/>
        <w:lang w:val="en-US" w:eastAsia="en-US" w:bidi="ar-SA"/>
      </w:rPr>
    </w:lvl>
    <w:lvl w:ilvl="6" w:tplc="F250718C">
      <w:numFmt w:val="bullet"/>
      <w:lvlText w:val="•"/>
      <w:lvlJc w:val="left"/>
      <w:pPr>
        <w:ind w:left="6511" w:hanging="641"/>
      </w:pPr>
      <w:rPr>
        <w:rFonts w:hint="default"/>
        <w:lang w:val="en-US" w:eastAsia="en-US" w:bidi="ar-SA"/>
      </w:rPr>
    </w:lvl>
    <w:lvl w:ilvl="7" w:tplc="91A28A42">
      <w:numFmt w:val="bullet"/>
      <w:lvlText w:val="•"/>
      <w:lvlJc w:val="left"/>
      <w:pPr>
        <w:ind w:left="7409" w:hanging="641"/>
      </w:pPr>
      <w:rPr>
        <w:rFonts w:hint="default"/>
        <w:lang w:val="en-US" w:eastAsia="en-US" w:bidi="ar-SA"/>
      </w:rPr>
    </w:lvl>
    <w:lvl w:ilvl="8" w:tplc="B1F44CA8">
      <w:numFmt w:val="bullet"/>
      <w:lvlText w:val="•"/>
      <w:lvlJc w:val="left"/>
      <w:pPr>
        <w:ind w:left="8308" w:hanging="641"/>
      </w:pPr>
      <w:rPr>
        <w:rFonts w:hint="default"/>
        <w:lang w:val="en-US" w:eastAsia="en-US" w:bidi="ar-SA"/>
      </w:rPr>
    </w:lvl>
  </w:abstractNum>
  <w:abstractNum w:abstractNumId="2" w15:restartNumberingAfterBreak="0">
    <w:nsid w:val="47681C84"/>
    <w:multiLevelType w:val="hybridMultilevel"/>
    <w:tmpl w:val="63A8784C"/>
    <w:lvl w:ilvl="0" w:tplc="831A0FAE">
      <w:numFmt w:val="bullet"/>
      <w:lvlText w:val=""/>
      <w:lvlJc w:val="left"/>
      <w:pPr>
        <w:ind w:left="1086" w:hanging="286"/>
      </w:pPr>
      <w:rPr>
        <w:rFonts w:ascii="Symbol" w:eastAsia="Symbol" w:hAnsi="Symbol" w:cs="Symbol" w:hint="default"/>
        <w:b w:val="0"/>
        <w:bCs w:val="0"/>
        <w:i w:val="0"/>
        <w:iCs w:val="0"/>
        <w:spacing w:val="0"/>
        <w:w w:val="100"/>
        <w:sz w:val="24"/>
        <w:szCs w:val="24"/>
        <w:lang w:val="en-US" w:eastAsia="en-US" w:bidi="ar-SA"/>
      </w:rPr>
    </w:lvl>
    <w:lvl w:ilvl="1" w:tplc="CD76A200">
      <w:numFmt w:val="bullet"/>
      <w:lvlText w:val="•"/>
      <w:lvlJc w:val="left"/>
      <w:pPr>
        <w:ind w:left="1982" w:hanging="286"/>
      </w:pPr>
      <w:rPr>
        <w:rFonts w:hint="default"/>
        <w:lang w:val="en-US" w:eastAsia="en-US" w:bidi="ar-SA"/>
      </w:rPr>
    </w:lvl>
    <w:lvl w:ilvl="2" w:tplc="7B528D86">
      <w:numFmt w:val="bullet"/>
      <w:lvlText w:val="•"/>
      <w:lvlJc w:val="left"/>
      <w:pPr>
        <w:ind w:left="2885" w:hanging="286"/>
      </w:pPr>
      <w:rPr>
        <w:rFonts w:hint="default"/>
        <w:lang w:val="en-US" w:eastAsia="en-US" w:bidi="ar-SA"/>
      </w:rPr>
    </w:lvl>
    <w:lvl w:ilvl="3" w:tplc="FAA08542">
      <w:numFmt w:val="bullet"/>
      <w:lvlText w:val="•"/>
      <w:lvlJc w:val="left"/>
      <w:pPr>
        <w:ind w:left="3787" w:hanging="286"/>
      </w:pPr>
      <w:rPr>
        <w:rFonts w:hint="default"/>
        <w:lang w:val="en-US" w:eastAsia="en-US" w:bidi="ar-SA"/>
      </w:rPr>
    </w:lvl>
    <w:lvl w:ilvl="4" w:tplc="C7164BAA">
      <w:numFmt w:val="bullet"/>
      <w:lvlText w:val="•"/>
      <w:lvlJc w:val="left"/>
      <w:pPr>
        <w:ind w:left="4690" w:hanging="286"/>
      </w:pPr>
      <w:rPr>
        <w:rFonts w:hint="default"/>
        <w:lang w:val="en-US" w:eastAsia="en-US" w:bidi="ar-SA"/>
      </w:rPr>
    </w:lvl>
    <w:lvl w:ilvl="5" w:tplc="25FE0F66">
      <w:numFmt w:val="bullet"/>
      <w:lvlText w:val="•"/>
      <w:lvlJc w:val="left"/>
      <w:pPr>
        <w:ind w:left="5592" w:hanging="286"/>
      </w:pPr>
      <w:rPr>
        <w:rFonts w:hint="default"/>
        <w:lang w:val="en-US" w:eastAsia="en-US" w:bidi="ar-SA"/>
      </w:rPr>
    </w:lvl>
    <w:lvl w:ilvl="6" w:tplc="4176A1C6">
      <w:numFmt w:val="bullet"/>
      <w:lvlText w:val="•"/>
      <w:lvlJc w:val="left"/>
      <w:pPr>
        <w:ind w:left="6495" w:hanging="286"/>
      </w:pPr>
      <w:rPr>
        <w:rFonts w:hint="default"/>
        <w:lang w:val="en-US" w:eastAsia="en-US" w:bidi="ar-SA"/>
      </w:rPr>
    </w:lvl>
    <w:lvl w:ilvl="7" w:tplc="9DDA277E">
      <w:numFmt w:val="bullet"/>
      <w:lvlText w:val="•"/>
      <w:lvlJc w:val="left"/>
      <w:pPr>
        <w:ind w:left="7397" w:hanging="286"/>
      </w:pPr>
      <w:rPr>
        <w:rFonts w:hint="default"/>
        <w:lang w:val="en-US" w:eastAsia="en-US" w:bidi="ar-SA"/>
      </w:rPr>
    </w:lvl>
    <w:lvl w:ilvl="8" w:tplc="7D025BBC">
      <w:numFmt w:val="bullet"/>
      <w:lvlText w:val="•"/>
      <w:lvlJc w:val="left"/>
      <w:pPr>
        <w:ind w:left="8300" w:hanging="286"/>
      </w:pPr>
      <w:rPr>
        <w:rFonts w:hint="default"/>
        <w:lang w:val="en-US" w:eastAsia="en-US" w:bidi="ar-SA"/>
      </w:rPr>
    </w:lvl>
  </w:abstractNum>
  <w:abstractNum w:abstractNumId="3" w15:restartNumberingAfterBreak="0">
    <w:nsid w:val="498E150E"/>
    <w:multiLevelType w:val="multilevel"/>
    <w:tmpl w:val="024A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43E62"/>
    <w:multiLevelType w:val="multilevel"/>
    <w:tmpl w:val="F402ABAA"/>
    <w:lvl w:ilvl="0">
      <w:start w:val="1"/>
      <w:numFmt w:val="decimal"/>
      <w:lvlText w:val="%1."/>
      <w:lvlJc w:val="left"/>
      <w:pPr>
        <w:ind w:left="800" w:hanging="565"/>
      </w:pPr>
      <w:rPr>
        <w:rFonts w:ascii="Century Gothic" w:eastAsia="Century Gothic" w:hAnsi="Century Gothic" w:cs="Century Gothic" w:hint="default"/>
        <w:b/>
        <w:bCs/>
        <w:i w:val="0"/>
        <w:iCs w:val="0"/>
        <w:spacing w:val="0"/>
        <w:w w:val="100"/>
        <w:sz w:val="24"/>
        <w:szCs w:val="24"/>
        <w:lang w:val="en-US" w:eastAsia="en-US" w:bidi="ar-SA"/>
      </w:rPr>
    </w:lvl>
    <w:lvl w:ilvl="1">
      <w:start w:val="1"/>
      <w:numFmt w:val="decimal"/>
      <w:lvlText w:val="%1.%2"/>
      <w:lvlJc w:val="left"/>
      <w:pPr>
        <w:ind w:left="800" w:hanging="565"/>
      </w:pPr>
      <w:rPr>
        <w:rFonts w:hint="default"/>
        <w:spacing w:val="-2"/>
        <w:w w:val="100"/>
        <w:lang w:val="en-US" w:eastAsia="en-US" w:bidi="ar-SA"/>
      </w:rPr>
    </w:lvl>
    <w:lvl w:ilvl="2">
      <w:numFmt w:val="bullet"/>
      <w:lvlText w:val="•"/>
      <w:lvlJc w:val="left"/>
      <w:pPr>
        <w:ind w:left="2661" w:hanging="565"/>
      </w:pPr>
      <w:rPr>
        <w:rFonts w:hint="default"/>
        <w:lang w:val="en-US" w:eastAsia="en-US" w:bidi="ar-SA"/>
      </w:rPr>
    </w:lvl>
    <w:lvl w:ilvl="3">
      <w:numFmt w:val="bullet"/>
      <w:lvlText w:val="•"/>
      <w:lvlJc w:val="left"/>
      <w:pPr>
        <w:ind w:left="3591" w:hanging="565"/>
      </w:pPr>
      <w:rPr>
        <w:rFonts w:hint="default"/>
        <w:lang w:val="en-US" w:eastAsia="en-US" w:bidi="ar-SA"/>
      </w:rPr>
    </w:lvl>
    <w:lvl w:ilvl="4">
      <w:numFmt w:val="bullet"/>
      <w:lvlText w:val="•"/>
      <w:lvlJc w:val="left"/>
      <w:pPr>
        <w:ind w:left="4522" w:hanging="565"/>
      </w:pPr>
      <w:rPr>
        <w:rFonts w:hint="default"/>
        <w:lang w:val="en-US" w:eastAsia="en-US" w:bidi="ar-SA"/>
      </w:rPr>
    </w:lvl>
    <w:lvl w:ilvl="5">
      <w:numFmt w:val="bullet"/>
      <w:lvlText w:val="•"/>
      <w:lvlJc w:val="left"/>
      <w:pPr>
        <w:ind w:left="5452" w:hanging="565"/>
      </w:pPr>
      <w:rPr>
        <w:rFonts w:hint="default"/>
        <w:lang w:val="en-US" w:eastAsia="en-US" w:bidi="ar-SA"/>
      </w:rPr>
    </w:lvl>
    <w:lvl w:ilvl="6">
      <w:numFmt w:val="bullet"/>
      <w:lvlText w:val="•"/>
      <w:lvlJc w:val="left"/>
      <w:pPr>
        <w:ind w:left="6383" w:hanging="565"/>
      </w:pPr>
      <w:rPr>
        <w:rFonts w:hint="default"/>
        <w:lang w:val="en-US" w:eastAsia="en-US" w:bidi="ar-SA"/>
      </w:rPr>
    </w:lvl>
    <w:lvl w:ilvl="7">
      <w:numFmt w:val="bullet"/>
      <w:lvlText w:val="•"/>
      <w:lvlJc w:val="left"/>
      <w:pPr>
        <w:ind w:left="7313" w:hanging="565"/>
      </w:pPr>
      <w:rPr>
        <w:rFonts w:hint="default"/>
        <w:lang w:val="en-US" w:eastAsia="en-US" w:bidi="ar-SA"/>
      </w:rPr>
    </w:lvl>
    <w:lvl w:ilvl="8">
      <w:numFmt w:val="bullet"/>
      <w:lvlText w:val="•"/>
      <w:lvlJc w:val="left"/>
      <w:pPr>
        <w:ind w:left="8244" w:hanging="565"/>
      </w:pPr>
      <w:rPr>
        <w:rFonts w:hint="default"/>
        <w:lang w:val="en-US" w:eastAsia="en-US" w:bidi="ar-SA"/>
      </w:rPr>
    </w:lvl>
  </w:abstractNum>
  <w:num w:numId="1" w16cid:durableId="1933855543">
    <w:abstractNumId w:val="2"/>
  </w:num>
  <w:num w:numId="2" w16cid:durableId="943657991">
    <w:abstractNumId w:val="0"/>
  </w:num>
  <w:num w:numId="3" w16cid:durableId="1360594037">
    <w:abstractNumId w:val="4"/>
  </w:num>
  <w:num w:numId="4" w16cid:durableId="1141965599">
    <w:abstractNumId w:val="1"/>
  </w:num>
  <w:num w:numId="5" w16cid:durableId="1756585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3E"/>
    <w:rsid w:val="001D181A"/>
    <w:rsid w:val="0027086E"/>
    <w:rsid w:val="00271625"/>
    <w:rsid w:val="00351841"/>
    <w:rsid w:val="003C611F"/>
    <w:rsid w:val="004F208A"/>
    <w:rsid w:val="00517EDA"/>
    <w:rsid w:val="005A1EB6"/>
    <w:rsid w:val="00645C01"/>
    <w:rsid w:val="006904F3"/>
    <w:rsid w:val="006F7DE8"/>
    <w:rsid w:val="007446BC"/>
    <w:rsid w:val="009324DB"/>
    <w:rsid w:val="00A4621F"/>
    <w:rsid w:val="00A72B3E"/>
    <w:rsid w:val="00AF5785"/>
    <w:rsid w:val="00B33E49"/>
    <w:rsid w:val="00B83604"/>
    <w:rsid w:val="00B84BB6"/>
    <w:rsid w:val="00C51EB0"/>
    <w:rsid w:val="00C85442"/>
    <w:rsid w:val="00D93AB3"/>
    <w:rsid w:val="00E7115A"/>
    <w:rsid w:val="00F14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B6D7"/>
  <w15:chartTrackingRefBased/>
  <w15:docId w15:val="{81516AEC-4936-4932-B918-620E6C70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33E"/>
    <w:rPr>
      <w:rFonts w:eastAsiaTheme="majorEastAsia" w:cstheme="majorBidi"/>
      <w:color w:val="272727" w:themeColor="text1" w:themeTint="D8"/>
    </w:rPr>
  </w:style>
  <w:style w:type="paragraph" w:styleId="Title">
    <w:name w:val="Title"/>
    <w:basedOn w:val="Normal"/>
    <w:next w:val="Normal"/>
    <w:link w:val="TitleChar"/>
    <w:uiPriority w:val="10"/>
    <w:qFormat/>
    <w:rsid w:val="00F14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33E"/>
    <w:pPr>
      <w:spacing w:before="160"/>
      <w:jc w:val="center"/>
    </w:pPr>
    <w:rPr>
      <w:i/>
      <w:iCs/>
      <w:color w:val="404040" w:themeColor="text1" w:themeTint="BF"/>
    </w:rPr>
  </w:style>
  <w:style w:type="character" w:customStyle="1" w:styleId="QuoteChar">
    <w:name w:val="Quote Char"/>
    <w:basedOn w:val="DefaultParagraphFont"/>
    <w:link w:val="Quote"/>
    <w:uiPriority w:val="29"/>
    <w:rsid w:val="00F1433E"/>
    <w:rPr>
      <w:i/>
      <w:iCs/>
      <w:color w:val="404040" w:themeColor="text1" w:themeTint="BF"/>
    </w:rPr>
  </w:style>
  <w:style w:type="paragraph" w:styleId="ListParagraph">
    <w:name w:val="List Paragraph"/>
    <w:basedOn w:val="Normal"/>
    <w:uiPriority w:val="34"/>
    <w:qFormat/>
    <w:rsid w:val="00F1433E"/>
    <w:pPr>
      <w:ind w:left="720"/>
      <w:contextualSpacing/>
    </w:pPr>
  </w:style>
  <w:style w:type="character" w:styleId="IntenseEmphasis">
    <w:name w:val="Intense Emphasis"/>
    <w:basedOn w:val="DefaultParagraphFont"/>
    <w:uiPriority w:val="21"/>
    <w:qFormat/>
    <w:rsid w:val="00F1433E"/>
    <w:rPr>
      <w:i/>
      <w:iCs/>
      <w:color w:val="0F4761" w:themeColor="accent1" w:themeShade="BF"/>
    </w:rPr>
  </w:style>
  <w:style w:type="paragraph" w:styleId="IntenseQuote">
    <w:name w:val="Intense Quote"/>
    <w:basedOn w:val="Normal"/>
    <w:next w:val="Normal"/>
    <w:link w:val="IntenseQuoteChar"/>
    <w:uiPriority w:val="30"/>
    <w:qFormat/>
    <w:rsid w:val="00F14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33E"/>
    <w:rPr>
      <w:i/>
      <w:iCs/>
      <w:color w:val="0F4761" w:themeColor="accent1" w:themeShade="BF"/>
    </w:rPr>
  </w:style>
  <w:style w:type="character" w:styleId="IntenseReference">
    <w:name w:val="Intense Reference"/>
    <w:basedOn w:val="DefaultParagraphFont"/>
    <w:uiPriority w:val="32"/>
    <w:qFormat/>
    <w:rsid w:val="00F1433E"/>
    <w:rPr>
      <w:b/>
      <w:bCs/>
      <w:smallCaps/>
      <w:color w:val="0F4761" w:themeColor="accent1" w:themeShade="BF"/>
      <w:spacing w:val="5"/>
    </w:rPr>
  </w:style>
  <w:style w:type="table" w:styleId="TableGrid">
    <w:name w:val="Table Grid"/>
    <w:basedOn w:val="TableNormal"/>
    <w:uiPriority w:val="59"/>
    <w:rsid w:val="00F1433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4DB"/>
    <w:pPr>
      <w:spacing w:after="0" w:line="240" w:lineRule="auto"/>
    </w:pPr>
  </w:style>
  <w:style w:type="character" w:styleId="Strong">
    <w:name w:val="Strong"/>
    <w:basedOn w:val="DefaultParagraphFont"/>
    <w:uiPriority w:val="22"/>
    <w:qFormat/>
    <w:rsid w:val="004F208A"/>
    <w:rPr>
      <w:b/>
      <w:bCs/>
    </w:rPr>
  </w:style>
  <w:style w:type="paragraph" w:styleId="NormalWeb">
    <w:name w:val="Normal (Web)"/>
    <w:basedOn w:val="Normal"/>
    <w:uiPriority w:val="99"/>
    <w:unhideWhenUsed/>
    <w:rsid w:val="003C61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38647-62f2-46e4-89ab-0971a0c65796" xsi:nil="true"/>
    <lcf76f155ced4ddcb4097134ff3c332f xmlns="04d58959-7a70-4c3f-b6be-792fa6c2c2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159B846288884CBFF0F766CA516DA4" ma:contentTypeVersion="17" ma:contentTypeDescription="Create a new document." ma:contentTypeScope="" ma:versionID="9eb34c089258a5184ed779ba868f3a34">
  <xsd:schema xmlns:xsd="http://www.w3.org/2001/XMLSchema" xmlns:xs="http://www.w3.org/2001/XMLSchema" xmlns:p="http://schemas.microsoft.com/office/2006/metadata/properties" xmlns:ns2="04d58959-7a70-4c3f-b6be-792fa6c2c260" xmlns:ns3="3e638647-62f2-46e4-89ab-0971a0c65796" targetNamespace="http://schemas.microsoft.com/office/2006/metadata/properties" ma:root="true" ma:fieldsID="8728726d6f81914fe2e523ae40a73613" ns2:_="" ns3:_="">
    <xsd:import namespace="04d58959-7a70-4c3f-b6be-792fa6c2c260"/>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8959-7a70-4c3f-b6be-792fa6c2c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8ee524-57a3-45d0-bbfd-0c531bbd0cc5}"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5C082-2714-45A7-88E7-03A060FBED5E}">
  <ds:schemaRefs>
    <ds:schemaRef ds:uri="http://schemas.microsoft.com/sharepoint/v3/contenttype/forms"/>
  </ds:schemaRefs>
</ds:datastoreItem>
</file>

<file path=customXml/itemProps2.xml><?xml version="1.0" encoding="utf-8"?>
<ds:datastoreItem xmlns:ds="http://schemas.openxmlformats.org/officeDocument/2006/customXml" ds:itemID="{35A8A821-CA12-4DB5-94B4-0E57A553CF8B}">
  <ds:schemaRefs>
    <ds:schemaRef ds:uri="http://schemas.microsoft.com/office/2006/metadata/properties"/>
    <ds:schemaRef ds:uri="http://schemas.microsoft.com/office/infopath/2007/PartnerControls"/>
    <ds:schemaRef ds:uri="3e638647-62f2-46e4-89ab-0971a0c65796"/>
    <ds:schemaRef ds:uri="04d58959-7a70-4c3f-b6be-792fa6c2c260"/>
  </ds:schemaRefs>
</ds:datastoreItem>
</file>

<file path=customXml/itemProps3.xml><?xml version="1.0" encoding="utf-8"?>
<ds:datastoreItem xmlns:ds="http://schemas.openxmlformats.org/officeDocument/2006/customXml" ds:itemID="{3BAB9931-43DB-4342-B888-C4EF7ADA4BFD}">
  <ds:schemaRefs>
    <ds:schemaRef ds:uri="http://schemas.openxmlformats.org/officeDocument/2006/bibliography"/>
  </ds:schemaRefs>
</ds:datastoreItem>
</file>

<file path=customXml/itemProps4.xml><?xml version="1.0" encoding="utf-8"?>
<ds:datastoreItem xmlns:ds="http://schemas.openxmlformats.org/officeDocument/2006/customXml" ds:itemID="{34E8D093-DD78-4DFA-B01E-DA3CACCE3E42}"/>
</file>

<file path=docProps/app.xml><?xml version="1.0" encoding="utf-8"?>
<Properties xmlns="http://schemas.openxmlformats.org/officeDocument/2006/extended-properties" xmlns:vt="http://schemas.openxmlformats.org/officeDocument/2006/docPropsVTypes">
  <Template>Normal</Template>
  <TotalTime>23</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Lebihan</dc:creator>
  <cp:keywords/>
  <dc:description/>
  <cp:lastModifiedBy>Kara Lebihan</cp:lastModifiedBy>
  <cp:revision>21</cp:revision>
  <dcterms:created xsi:type="dcterms:W3CDTF">2024-04-09T15:24:00Z</dcterms:created>
  <dcterms:modified xsi:type="dcterms:W3CDTF">2026-06-18T13:08:00Z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0x010100DC159B846288884CBFF0F766CA516DA4</vt:lpwstr>
  </property>
</Properties>
</file>